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4A2" w:rsidRPr="006F1976" w:rsidRDefault="001354A2" w:rsidP="007D3015">
      <w:pPr>
        <w:pStyle w:val="1"/>
        <w:rPr>
          <w:sz w:val="28"/>
          <w:szCs w:val="28"/>
        </w:rPr>
      </w:pPr>
      <w:bookmarkStart w:id="0" w:name="_GoBack"/>
      <w:bookmarkEnd w:id="0"/>
    </w:p>
    <w:p w:rsidR="00DB1CA0" w:rsidRPr="006F1976" w:rsidRDefault="00DB1CA0" w:rsidP="00DB1CA0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  <w:r w:rsidRPr="006F1976">
        <w:rPr>
          <w:noProof/>
          <w:sz w:val="28"/>
          <w:szCs w:val="28"/>
        </w:rPr>
        <w:drawing>
          <wp:inline distT="0" distB="0" distL="0" distR="0">
            <wp:extent cx="676275" cy="895350"/>
            <wp:effectExtent l="0" t="0" r="0" b="0"/>
            <wp:docPr id="1" name="Рисунок 2" descr="mhtml:file://F:\Рассадина\401-внес_%20измен_%20в%20полож_%20о%20муниц_%20служащих_doc.mht!http://oo1.mail.yandex.net/static/49a17ae43710461c8d8c67a248299603/tmpd6r0Al_html_7ac92e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html:file://F:\Рассадина\401-внес_%20измен_%20в%20полож_%20о%20муниц_%20служащих_doc.mht!http://oo1.mail.yandex.net/static/49a17ae43710461c8d8c67a248299603/tmpd6r0Al_html_7ac92ee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CA0" w:rsidRPr="006F1976" w:rsidRDefault="00DB1CA0" w:rsidP="00DB1CA0">
      <w:pPr>
        <w:jc w:val="center"/>
        <w:rPr>
          <w:rFonts w:ascii="Times New Roman" w:hAnsi="Times New Roman"/>
          <w:sz w:val="28"/>
          <w:szCs w:val="28"/>
        </w:rPr>
      </w:pPr>
    </w:p>
    <w:p w:rsidR="006F1976" w:rsidRPr="006F1976" w:rsidRDefault="006F1976" w:rsidP="006F1976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6F1976">
        <w:rPr>
          <w:rFonts w:ascii="Times New Roman" w:hAnsi="Times New Roman"/>
          <w:b/>
          <w:noProof/>
          <w:sz w:val="28"/>
          <w:szCs w:val="28"/>
        </w:rPr>
        <w:t>АДМИНИСТРАЦИЯ</w:t>
      </w:r>
    </w:p>
    <w:p w:rsidR="00DB1CA0" w:rsidRPr="006F1976" w:rsidRDefault="006F1976" w:rsidP="006F1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1976">
        <w:rPr>
          <w:rFonts w:ascii="Times New Roman" w:hAnsi="Times New Roman"/>
          <w:b/>
          <w:noProof/>
          <w:sz w:val="28"/>
          <w:szCs w:val="28"/>
        </w:rPr>
        <w:t>СЫТИНСКОГО</w:t>
      </w:r>
      <w:r w:rsidR="00DB1CA0" w:rsidRPr="006F1976">
        <w:rPr>
          <w:rFonts w:ascii="Times New Roman" w:hAnsi="Times New Roman"/>
          <w:b/>
          <w:noProof/>
          <w:sz w:val="28"/>
          <w:szCs w:val="28"/>
        </w:rPr>
        <w:t xml:space="preserve"> СЕЛЬСОВЕТА</w:t>
      </w:r>
      <w:r w:rsidR="00DB1CA0" w:rsidRPr="006F1976">
        <w:rPr>
          <w:rFonts w:ascii="Times New Roman" w:hAnsi="Times New Roman"/>
          <w:b/>
          <w:noProof/>
          <w:sz w:val="28"/>
          <w:szCs w:val="28"/>
        </w:rPr>
        <w:br/>
        <w:t>ЛУНИНСКОГО РАЙОНА ПЕНЗЕНСКОЙ ОБЛАСТИ</w:t>
      </w:r>
      <w:r w:rsidR="00DB1CA0" w:rsidRPr="006F1976">
        <w:rPr>
          <w:rFonts w:ascii="Times New Roman" w:hAnsi="Times New Roman"/>
          <w:b/>
          <w:noProof/>
          <w:sz w:val="28"/>
          <w:szCs w:val="28"/>
        </w:rPr>
        <w:br/>
      </w:r>
    </w:p>
    <w:p w:rsidR="00DB1CA0" w:rsidRPr="006F1976" w:rsidRDefault="006F1976" w:rsidP="00DB1CA0">
      <w:pPr>
        <w:jc w:val="center"/>
        <w:rPr>
          <w:rFonts w:ascii="Times New Roman" w:hAnsi="Times New Roman"/>
          <w:sz w:val="28"/>
          <w:szCs w:val="28"/>
        </w:rPr>
      </w:pPr>
      <w:r w:rsidRPr="006F1976">
        <w:rPr>
          <w:rFonts w:ascii="Times New Roman" w:hAnsi="Times New Roman"/>
          <w:b/>
          <w:sz w:val="28"/>
          <w:szCs w:val="28"/>
        </w:rPr>
        <w:t>ПОСТАНОВЛЕНИЕ</w:t>
      </w:r>
    </w:p>
    <w:p w:rsidR="00C073F3" w:rsidRDefault="00C073F3" w:rsidP="00C073F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C073F3">
        <w:rPr>
          <w:rFonts w:ascii="Times New Roman" w:hAnsi="Times New Roman"/>
          <w:sz w:val="28"/>
          <w:szCs w:val="28"/>
          <w:u w:val="single"/>
        </w:rPr>
        <w:t>о</w:t>
      </w:r>
      <w:r w:rsidR="00DB1CA0" w:rsidRPr="00C073F3">
        <w:rPr>
          <w:rFonts w:ascii="Times New Roman" w:hAnsi="Times New Roman"/>
          <w:sz w:val="28"/>
          <w:szCs w:val="28"/>
          <w:u w:val="single"/>
        </w:rPr>
        <w:t>т</w:t>
      </w:r>
      <w:r w:rsidRPr="00C073F3">
        <w:rPr>
          <w:rFonts w:ascii="Times New Roman" w:hAnsi="Times New Roman"/>
          <w:sz w:val="28"/>
          <w:szCs w:val="28"/>
          <w:u w:val="single"/>
        </w:rPr>
        <w:t xml:space="preserve"> 16.12.2016 </w:t>
      </w:r>
      <w:r w:rsidR="00DB1CA0" w:rsidRPr="00C073F3">
        <w:rPr>
          <w:rFonts w:ascii="Times New Roman" w:hAnsi="Times New Roman"/>
          <w:sz w:val="28"/>
          <w:szCs w:val="28"/>
          <w:u w:val="single"/>
        </w:rPr>
        <w:t>№</w:t>
      </w:r>
      <w:r w:rsidRPr="00C073F3">
        <w:rPr>
          <w:rFonts w:ascii="Times New Roman" w:hAnsi="Times New Roman"/>
          <w:sz w:val="28"/>
          <w:szCs w:val="28"/>
          <w:u w:val="single"/>
        </w:rPr>
        <w:t xml:space="preserve"> 92-п</w:t>
      </w:r>
      <w:r w:rsidR="00DB1CA0" w:rsidRPr="00C073F3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DB1CA0" w:rsidRDefault="00DB1CA0" w:rsidP="00C073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F1976">
        <w:rPr>
          <w:rFonts w:ascii="Times New Roman" w:hAnsi="Times New Roman"/>
          <w:sz w:val="28"/>
          <w:szCs w:val="28"/>
        </w:rPr>
        <w:t>с</w:t>
      </w:r>
      <w:proofErr w:type="gramStart"/>
      <w:r w:rsidRPr="006F1976">
        <w:rPr>
          <w:rFonts w:ascii="Times New Roman" w:hAnsi="Times New Roman"/>
          <w:sz w:val="28"/>
          <w:szCs w:val="28"/>
        </w:rPr>
        <w:t>.</w:t>
      </w:r>
      <w:r w:rsidR="006F1976" w:rsidRPr="006F1976">
        <w:rPr>
          <w:rFonts w:ascii="Times New Roman" w:hAnsi="Times New Roman"/>
          <w:sz w:val="28"/>
          <w:szCs w:val="28"/>
        </w:rPr>
        <w:t>С</w:t>
      </w:r>
      <w:proofErr w:type="gramEnd"/>
      <w:r w:rsidR="006F1976" w:rsidRPr="006F1976">
        <w:rPr>
          <w:rFonts w:ascii="Times New Roman" w:hAnsi="Times New Roman"/>
          <w:sz w:val="28"/>
          <w:szCs w:val="28"/>
        </w:rPr>
        <w:t>ытинка</w:t>
      </w:r>
      <w:proofErr w:type="spellEnd"/>
    </w:p>
    <w:p w:rsidR="00C073F3" w:rsidRPr="006F1976" w:rsidRDefault="00C073F3" w:rsidP="00C073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5D0E" w:rsidRDefault="00DB1CA0" w:rsidP="00345D0E">
      <w:pPr>
        <w:tabs>
          <w:tab w:val="left" w:pos="0"/>
          <w:tab w:val="center" w:pos="50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F1976">
        <w:rPr>
          <w:rFonts w:ascii="Times New Roman" w:hAnsi="Times New Roman"/>
          <w:b/>
          <w:sz w:val="28"/>
          <w:szCs w:val="28"/>
        </w:rPr>
        <w:t>О</w:t>
      </w:r>
      <w:r w:rsidR="00345D0E">
        <w:rPr>
          <w:rFonts w:ascii="Times New Roman" w:hAnsi="Times New Roman"/>
          <w:b/>
          <w:sz w:val="28"/>
          <w:szCs w:val="28"/>
        </w:rPr>
        <w:t>б утверждении программы</w:t>
      </w:r>
      <w:r w:rsidRPr="006F1976">
        <w:rPr>
          <w:rFonts w:ascii="Times New Roman" w:hAnsi="Times New Roman"/>
          <w:b/>
          <w:sz w:val="28"/>
          <w:szCs w:val="28"/>
        </w:rPr>
        <w:t xml:space="preserve"> комплексного развития систем коммунальной инфраструктуры </w:t>
      </w:r>
      <w:r w:rsidR="006F1976" w:rsidRPr="006F1976">
        <w:rPr>
          <w:rFonts w:ascii="Times New Roman" w:hAnsi="Times New Roman"/>
          <w:b/>
          <w:sz w:val="28"/>
          <w:szCs w:val="28"/>
        </w:rPr>
        <w:t>Сытинского</w:t>
      </w:r>
      <w:r w:rsidRPr="006F1976">
        <w:rPr>
          <w:rFonts w:ascii="Times New Roman" w:hAnsi="Times New Roman"/>
          <w:b/>
          <w:sz w:val="28"/>
          <w:szCs w:val="28"/>
        </w:rPr>
        <w:t xml:space="preserve"> сельсовета Лунинского района </w:t>
      </w:r>
    </w:p>
    <w:p w:rsidR="00DB1CA0" w:rsidRDefault="00DB1CA0" w:rsidP="00345D0E">
      <w:pPr>
        <w:tabs>
          <w:tab w:val="left" w:pos="0"/>
          <w:tab w:val="center" w:pos="50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F1976">
        <w:rPr>
          <w:rFonts w:ascii="Times New Roman" w:hAnsi="Times New Roman"/>
          <w:b/>
          <w:sz w:val="28"/>
          <w:szCs w:val="28"/>
        </w:rPr>
        <w:t>Пензенской области на 2017-2027 гг.</w:t>
      </w:r>
    </w:p>
    <w:p w:rsidR="00345D0E" w:rsidRPr="006F1976" w:rsidRDefault="00345D0E" w:rsidP="00345D0E">
      <w:pPr>
        <w:tabs>
          <w:tab w:val="left" w:pos="0"/>
          <w:tab w:val="center" w:pos="50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B1CA0" w:rsidRPr="006F1976" w:rsidRDefault="00DB1CA0" w:rsidP="00DB1C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1976">
        <w:rPr>
          <w:rFonts w:ascii="Times New Roman" w:hAnsi="Times New Roman"/>
          <w:sz w:val="28"/>
          <w:szCs w:val="28"/>
        </w:rPr>
        <w:t>В соответствии с Федеральным законом №131-ФЗ от 06 октября 2003 года «Об общих принципах местного самоуправления в Российской Федерации», в ц</w:t>
      </w:r>
      <w:r w:rsidRPr="006F1976">
        <w:rPr>
          <w:rFonts w:ascii="Times New Roman" w:hAnsi="Times New Roman"/>
          <w:sz w:val="28"/>
          <w:szCs w:val="28"/>
        </w:rPr>
        <w:t>е</w:t>
      </w:r>
      <w:r w:rsidRPr="006F1976">
        <w:rPr>
          <w:rFonts w:ascii="Times New Roman" w:hAnsi="Times New Roman"/>
          <w:sz w:val="28"/>
          <w:szCs w:val="28"/>
        </w:rPr>
        <w:t>лях реализации положений Федерального закона от 30 декабря 2004 г. №210-ФЗ «Об основах регулирования тарифов организаций коммунального комплекса», Федерального закона от 23 ноября 2009 г. № 261 – ФЗ «Об энергосбережении и о повышении энергетической эффективности и о внесении изменений в отдельные законодательные акты Российской Федерации»,</w:t>
      </w:r>
      <w:r w:rsidR="006F1976" w:rsidRPr="006F1976">
        <w:rPr>
          <w:rFonts w:ascii="Times New Roman" w:hAnsi="Times New Roman"/>
          <w:sz w:val="28"/>
          <w:szCs w:val="28"/>
        </w:rPr>
        <w:t xml:space="preserve"> </w:t>
      </w:r>
      <w:r w:rsidRPr="006F1976">
        <w:rPr>
          <w:rFonts w:ascii="Times New Roman" w:hAnsi="Times New Roman"/>
          <w:sz w:val="28"/>
          <w:szCs w:val="28"/>
        </w:rPr>
        <w:t>Устава</w:t>
      </w:r>
      <w:r w:rsidR="006F1976" w:rsidRPr="006F1976">
        <w:rPr>
          <w:rFonts w:ascii="Times New Roman" w:hAnsi="Times New Roman"/>
          <w:sz w:val="28"/>
          <w:szCs w:val="28"/>
        </w:rPr>
        <w:t xml:space="preserve"> Сытинского</w:t>
      </w:r>
      <w:r w:rsidRPr="006F1976">
        <w:rPr>
          <w:rFonts w:ascii="Times New Roman" w:hAnsi="Times New Roman"/>
          <w:sz w:val="28"/>
          <w:szCs w:val="28"/>
        </w:rPr>
        <w:t xml:space="preserve"> сельсовета Лунинского района Пензенской области, </w:t>
      </w:r>
    </w:p>
    <w:p w:rsidR="00DB1CA0" w:rsidRPr="006F1976" w:rsidRDefault="00DB1CA0" w:rsidP="00DB1C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6F1976" w:rsidRPr="006F1976" w:rsidRDefault="006F1976" w:rsidP="006F1976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6F1976">
        <w:rPr>
          <w:rFonts w:ascii="Times New Roman" w:hAnsi="Times New Roman"/>
          <w:bCs/>
          <w:sz w:val="28"/>
          <w:szCs w:val="28"/>
        </w:rPr>
        <w:t>АДМИНИСТРАЦИЯ</w:t>
      </w:r>
      <w:r w:rsidR="00DB1CA0" w:rsidRPr="006F1976">
        <w:rPr>
          <w:rFonts w:ascii="Times New Roman" w:hAnsi="Times New Roman"/>
          <w:bCs/>
          <w:sz w:val="28"/>
          <w:szCs w:val="28"/>
        </w:rPr>
        <w:t xml:space="preserve"> </w:t>
      </w:r>
      <w:r w:rsidRPr="006F1976">
        <w:rPr>
          <w:rFonts w:ascii="Times New Roman" w:hAnsi="Times New Roman"/>
          <w:bCs/>
          <w:sz w:val="28"/>
          <w:szCs w:val="28"/>
        </w:rPr>
        <w:t>СЫТИНСКОГО</w:t>
      </w:r>
      <w:r w:rsidR="00DB1CA0" w:rsidRPr="006F1976">
        <w:rPr>
          <w:rFonts w:ascii="Times New Roman" w:hAnsi="Times New Roman"/>
          <w:bCs/>
          <w:sz w:val="28"/>
          <w:szCs w:val="28"/>
        </w:rPr>
        <w:t xml:space="preserve"> СЕЛЬСОВЕТА </w:t>
      </w:r>
    </w:p>
    <w:p w:rsidR="00DB1CA0" w:rsidRPr="006F1976" w:rsidRDefault="00DB1CA0" w:rsidP="006F1976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6F1976">
        <w:rPr>
          <w:rFonts w:ascii="Times New Roman" w:hAnsi="Times New Roman"/>
          <w:bCs/>
          <w:sz w:val="28"/>
          <w:szCs w:val="28"/>
        </w:rPr>
        <w:t xml:space="preserve">ЛУНИНСКОГО РАЙОНА ПЕНЗЕНСКОЙ ОБЛАСТИ </w:t>
      </w:r>
      <w:r w:rsidR="006F1976" w:rsidRPr="006F1976">
        <w:rPr>
          <w:rFonts w:ascii="Times New Roman" w:hAnsi="Times New Roman"/>
          <w:bCs/>
          <w:sz w:val="28"/>
          <w:szCs w:val="28"/>
        </w:rPr>
        <w:t>ПОСТАНОВИЛА</w:t>
      </w:r>
      <w:r w:rsidRPr="006F1976">
        <w:rPr>
          <w:rFonts w:ascii="Times New Roman" w:hAnsi="Times New Roman"/>
          <w:bCs/>
          <w:sz w:val="28"/>
          <w:szCs w:val="28"/>
        </w:rPr>
        <w:t>:</w:t>
      </w:r>
    </w:p>
    <w:p w:rsidR="00DB1CA0" w:rsidRPr="006F1976" w:rsidRDefault="00DB1CA0" w:rsidP="006F19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1976">
        <w:rPr>
          <w:rFonts w:ascii="Times New Roman" w:hAnsi="Times New Roman"/>
          <w:sz w:val="28"/>
          <w:szCs w:val="28"/>
        </w:rPr>
        <w:t>1. Утвердить прилагаемую муниципальную целевую программу «Ко</w:t>
      </w:r>
      <w:r w:rsidRPr="006F1976">
        <w:rPr>
          <w:rFonts w:ascii="Times New Roman" w:hAnsi="Times New Roman"/>
          <w:sz w:val="28"/>
          <w:szCs w:val="28"/>
        </w:rPr>
        <w:t>м</w:t>
      </w:r>
      <w:r w:rsidRPr="006F1976">
        <w:rPr>
          <w:rFonts w:ascii="Times New Roman" w:hAnsi="Times New Roman"/>
          <w:sz w:val="28"/>
          <w:szCs w:val="28"/>
        </w:rPr>
        <w:t xml:space="preserve">плексное развитие систем коммунальной инфраструктуры </w:t>
      </w:r>
      <w:r w:rsidR="006F1976" w:rsidRPr="006F1976">
        <w:rPr>
          <w:rFonts w:ascii="Times New Roman" w:hAnsi="Times New Roman"/>
          <w:sz w:val="28"/>
          <w:szCs w:val="28"/>
        </w:rPr>
        <w:t>Сытинского</w:t>
      </w:r>
      <w:r w:rsidRPr="006F1976">
        <w:rPr>
          <w:rFonts w:ascii="Times New Roman" w:hAnsi="Times New Roman"/>
          <w:sz w:val="28"/>
          <w:szCs w:val="28"/>
        </w:rPr>
        <w:t xml:space="preserve"> сельсовета Лунинского района Пензенской области на 2017-2027  годы» (далее именуется Программа). </w:t>
      </w:r>
    </w:p>
    <w:p w:rsidR="006F1976" w:rsidRPr="006F1976" w:rsidRDefault="00DB1CA0" w:rsidP="006F197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F1976">
        <w:rPr>
          <w:rFonts w:ascii="Times New Roman" w:hAnsi="Times New Roman"/>
          <w:sz w:val="28"/>
          <w:szCs w:val="28"/>
        </w:rPr>
        <w:t xml:space="preserve">2. Настоящее </w:t>
      </w:r>
      <w:r w:rsidR="006F1976" w:rsidRPr="006F1976">
        <w:rPr>
          <w:rFonts w:ascii="Times New Roman" w:hAnsi="Times New Roman"/>
          <w:sz w:val="28"/>
          <w:szCs w:val="28"/>
        </w:rPr>
        <w:t>постановление</w:t>
      </w:r>
      <w:r w:rsidRPr="006F1976">
        <w:rPr>
          <w:rFonts w:ascii="Times New Roman" w:hAnsi="Times New Roman"/>
          <w:sz w:val="28"/>
          <w:szCs w:val="28"/>
        </w:rPr>
        <w:t xml:space="preserve"> опубликовать в информационном бюллетене «</w:t>
      </w:r>
      <w:r w:rsidR="006F1976" w:rsidRPr="006F1976">
        <w:rPr>
          <w:rFonts w:ascii="Times New Roman" w:hAnsi="Times New Roman"/>
          <w:sz w:val="28"/>
          <w:szCs w:val="28"/>
        </w:rPr>
        <w:t>Сытинские</w:t>
      </w:r>
      <w:r w:rsidRPr="006F1976">
        <w:rPr>
          <w:rFonts w:ascii="Times New Roman" w:hAnsi="Times New Roman"/>
          <w:sz w:val="28"/>
          <w:szCs w:val="28"/>
        </w:rPr>
        <w:t xml:space="preserve"> ведомости».</w:t>
      </w:r>
    </w:p>
    <w:p w:rsidR="00DB1CA0" w:rsidRPr="006F1976" w:rsidRDefault="00DB1CA0" w:rsidP="006F197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F1976">
        <w:rPr>
          <w:rFonts w:ascii="Times New Roman" w:hAnsi="Times New Roman"/>
          <w:sz w:val="28"/>
          <w:szCs w:val="28"/>
        </w:rPr>
        <w:t>3. Настоящее решение вступает в силу со дня официального опубликования.</w:t>
      </w:r>
    </w:p>
    <w:p w:rsidR="00DB1CA0" w:rsidRPr="006F1976" w:rsidRDefault="00DB1CA0" w:rsidP="006F197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F1976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6F197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F1976">
        <w:rPr>
          <w:rFonts w:ascii="Times New Roman" w:hAnsi="Times New Roman"/>
          <w:sz w:val="28"/>
          <w:szCs w:val="28"/>
        </w:rPr>
        <w:t xml:space="preserve"> выполнением решения возложить на </w:t>
      </w:r>
      <w:r w:rsidR="006F1976" w:rsidRPr="006F1976">
        <w:rPr>
          <w:rFonts w:ascii="Times New Roman" w:hAnsi="Times New Roman"/>
          <w:sz w:val="28"/>
          <w:szCs w:val="28"/>
        </w:rPr>
        <w:t>главу администрации</w:t>
      </w:r>
      <w:r w:rsidRPr="006F1976">
        <w:rPr>
          <w:rFonts w:ascii="Times New Roman" w:hAnsi="Times New Roman"/>
          <w:sz w:val="28"/>
          <w:szCs w:val="28"/>
        </w:rPr>
        <w:t xml:space="preserve"> </w:t>
      </w:r>
      <w:r w:rsidR="006F1976" w:rsidRPr="006F1976">
        <w:rPr>
          <w:rFonts w:ascii="Times New Roman" w:hAnsi="Times New Roman"/>
          <w:sz w:val="28"/>
          <w:szCs w:val="28"/>
        </w:rPr>
        <w:t>Сытинского</w:t>
      </w:r>
      <w:r w:rsidRPr="006F1976">
        <w:rPr>
          <w:rFonts w:ascii="Times New Roman" w:hAnsi="Times New Roman"/>
          <w:sz w:val="28"/>
          <w:szCs w:val="28"/>
        </w:rPr>
        <w:t xml:space="preserve"> сельсовета</w:t>
      </w:r>
      <w:r w:rsidR="006F1976" w:rsidRPr="006F1976">
        <w:rPr>
          <w:rFonts w:ascii="Times New Roman" w:hAnsi="Times New Roman"/>
          <w:sz w:val="28"/>
          <w:szCs w:val="28"/>
        </w:rPr>
        <w:t xml:space="preserve"> </w:t>
      </w:r>
      <w:r w:rsidRPr="006F1976">
        <w:rPr>
          <w:rFonts w:ascii="Times New Roman" w:hAnsi="Times New Roman"/>
          <w:sz w:val="28"/>
          <w:szCs w:val="28"/>
        </w:rPr>
        <w:t>Лунинско</w:t>
      </w:r>
      <w:r w:rsidR="006F1976" w:rsidRPr="006F1976">
        <w:rPr>
          <w:rFonts w:ascii="Times New Roman" w:hAnsi="Times New Roman"/>
          <w:sz w:val="28"/>
          <w:szCs w:val="28"/>
        </w:rPr>
        <w:t>го района Пензенской области Т.А.Ермилову</w:t>
      </w:r>
    </w:p>
    <w:p w:rsidR="00DB1CA0" w:rsidRPr="006F1976" w:rsidRDefault="00DB1CA0" w:rsidP="006F197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1976" w:rsidRPr="006F1976" w:rsidRDefault="00DB1CA0" w:rsidP="006F197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F1976">
        <w:rPr>
          <w:rFonts w:ascii="Times New Roman" w:hAnsi="Times New Roman"/>
          <w:sz w:val="28"/>
          <w:szCs w:val="28"/>
        </w:rPr>
        <w:t xml:space="preserve">Глава </w:t>
      </w:r>
      <w:r w:rsidR="006F1976" w:rsidRPr="006F1976">
        <w:rPr>
          <w:rFonts w:ascii="Times New Roman" w:hAnsi="Times New Roman"/>
          <w:sz w:val="28"/>
          <w:szCs w:val="28"/>
        </w:rPr>
        <w:t>администрации Сытинского</w:t>
      </w:r>
      <w:r w:rsidRPr="006F1976">
        <w:rPr>
          <w:rFonts w:ascii="Times New Roman" w:hAnsi="Times New Roman"/>
          <w:sz w:val="28"/>
          <w:szCs w:val="28"/>
        </w:rPr>
        <w:t xml:space="preserve"> сельсовета</w:t>
      </w:r>
    </w:p>
    <w:p w:rsidR="001354A2" w:rsidRDefault="006F1976" w:rsidP="00D11446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6F1976">
        <w:rPr>
          <w:rFonts w:ascii="Times New Roman" w:hAnsi="Times New Roman"/>
          <w:sz w:val="28"/>
          <w:szCs w:val="28"/>
        </w:rPr>
        <w:t>Лунинского района Пензенской области</w:t>
      </w:r>
      <w:r w:rsidR="00DB1CA0" w:rsidRPr="006F1976">
        <w:rPr>
          <w:rFonts w:ascii="Times New Roman" w:hAnsi="Times New Roman"/>
          <w:sz w:val="28"/>
          <w:szCs w:val="28"/>
        </w:rPr>
        <w:tab/>
      </w:r>
      <w:r w:rsidR="00DB1CA0" w:rsidRPr="006F1976">
        <w:rPr>
          <w:rFonts w:ascii="Times New Roman" w:hAnsi="Times New Roman"/>
          <w:sz w:val="28"/>
          <w:szCs w:val="28"/>
        </w:rPr>
        <w:tab/>
      </w:r>
      <w:r w:rsidR="00DB1CA0" w:rsidRPr="006F1976">
        <w:rPr>
          <w:rFonts w:ascii="Times New Roman" w:hAnsi="Times New Roman"/>
          <w:sz w:val="28"/>
          <w:szCs w:val="28"/>
        </w:rPr>
        <w:tab/>
      </w:r>
      <w:r w:rsidR="00DB1CA0" w:rsidRPr="006F1976">
        <w:rPr>
          <w:rFonts w:ascii="Times New Roman" w:hAnsi="Times New Roman"/>
          <w:sz w:val="28"/>
          <w:szCs w:val="28"/>
        </w:rPr>
        <w:tab/>
      </w:r>
      <w:r w:rsidRPr="006F1976">
        <w:rPr>
          <w:rFonts w:ascii="Times New Roman" w:hAnsi="Times New Roman"/>
          <w:sz w:val="28"/>
          <w:szCs w:val="28"/>
        </w:rPr>
        <w:t>Т.А.Ермилова</w:t>
      </w:r>
    </w:p>
    <w:p w:rsidR="00DB1CA0" w:rsidRDefault="00DB1CA0">
      <w:pPr>
        <w:ind w:left="54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C073F3" w:rsidRDefault="00C073F3">
      <w:pPr>
        <w:ind w:left="54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C073F3" w:rsidRDefault="00C073F3">
      <w:pPr>
        <w:ind w:left="54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DB1CA0" w:rsidRDefault="00DB1CA0">
      <w:pPr>
        <w:ind w:left="54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5957EE" w:rsidRDefault="005957EE">
      <w:pPr>
        <w:tabs>
          <w:tab w:val="left" w:pos="360"/>
          <w:tab w:val="left" w:pos="720"/>
        </w:tabs>
        <w:spacing w:after="0"/>
        <w:ind w:left="360"/>
        <w:jc w:val="right"/>
        <w:rPr>
          <w:rFonts w:ascii="Times New Roman" w:hAnsi="Times New Roman"/>
          <w:color w:val="0D0D0D"/>
          <w:sz w:val="24"/>
          <w:szCs w:val="24"/>
        </w:rPr>
      </w:pPr>
    </w:p>
    <w:p w:rsidR="001354A2" w:rsidRPr="00D11446" w:rsidRDefault="00022774">
      <w:pPr>
        <w:tabs>
          <w:tab w:val="left" w:pos="360"/>
          <w:tab w:val="left" w:pos="720"/>
        </w:tabs>
        <w:spacing w:after="0"/>
        <w:ind w:left="360"/>
        <w:jc w:val="right"/>
        <w:rPr>
          <w:rFonts w:ascii="Times New Roman" w:eastAsia="Times New Roman" w:hAnsi="Times New Roman"/>
          <w:color w:val="0D0D0D"/>
          <w:sz w:val="24"/>
          <w:szCs w:val="24"/>
        </w:rPr>
      </w:pPr>
      <w:r w:rsidRPr="00D11446">
        <w:rPr>
          <w:rFonts w:ascii="Times New Roman" w:hAnsi="Times New Roman"/>
          <w:color w:val="0D0D0D"/>
          <w:sz w:val="24"/>
          <w:szCs w:val="24"/>
        </w:rPr>
        <w:t xml:space="preserve">Приложение </w:t>
      </w:r>
    </w:p>
    <w:p w:rsidR="00D11446" w:rsidRDefault="00022774" w:rsidP="00DB1CA0">
      <w:pPr>
        <w:spacing w:after="0"/>
        <w:jc w:val="right"/>
        <w:rPr>
          <w:rFonts w:ascii="Times New Roman" w:hAnsi="Times New Roman"/>
          <w:color w:val="0D0D0D"/>
          <w:sz w:val="24"/>
          <w:szCs w:val="24"/>
        </w:rPr>
      </w:pPr>
      <w:r w:rsidRPr="00D11446">
        <w:rPr>
          <w:rFonts w:ascii="Times New Roman" w:hAnsi="Times New Roman"/>
          <w:color w:val="0D0D0D"/>
          <w:sz w:val="24"/>
          <w:szCs w:val="24"/>
        </w:rPr>
        <w:t xml:space="preserve">к </w:t>
      </w:r>
      <w:r w:rsidR="00D11446" w:rsidRPr="00D11446">
        <w:rPr>
          <w:rFonts w:ascii="Times New Roman" w:hAnsi="Times New Roman"/>
          <w:color w:val="0D0D0D"/>
          <w:sz w:val="24"/>
          <w:szCs w:val="24"/>
        </w:rPr>
        <w:t>постановлению администрации</w:t>
      </w:r>
      <w:r w:rsidR="00DB1CA0" w:rsidRPr="00D11446">
        <w:rPr>
          <w:rFonts w:ascii="Times New Roman" w:hAnsi="Times New Roman"/>
          <w:color w:val="0D0D0D"/>
          <w:sz w:val="24"/>
          <w:szCs w:val="24"/>
        </w:rPr>
        <w:t xml:space="preserve"> </w:t>
      </w:r>
    </w:p>
    <w:p w:rsidR="00DB1CA0" w:rsidRPr="00D11446" w:rsidRDefault="006F1976" w:rsidP="00DB1CA0">
      <w:pPr>
        <w:spacing w:after="0"/>
        <w:jc w:val="right"/>
        <w:rPr>
          <w:rFonts w:ascii="Times New Roman" w:hAnsi="Times New Roman"/>
          <w:color w:val="0D0D0D"/>
          <w:sz w:val="24"/>
          <w:szCs w:val="24"/>
        </w:rPr>
      </w:pPr>
      <w:r w:rsidRPr="00D11446">
        <w:rPr>
          <w:rFonts w:ascii="Times New Roman" w:hAnsi="Times New Roman"/>
          <w:color w:val="0D0D0D"/>
          <w:sz w:val="24"/>
          <w:szCs w:val="24"/>
        </w:rPr>
        <w:t>Сытинского</w:t>
      </w:r>
      <w:r w:rsidR="00DB1CA0" w:rsidRPr="00D11446">
        <w:rPr>
          <w:rFonts w:ascii="Times New Roman" w:hAnsi="Times New Roman"/>
          <w:color w:val="0D0D0D"/>
          <w:sz w:val="24"/>
          <w:szCs w:val="24"/>
        </w:rPr>
        <w:t xml:space="preserve"> сельсовета </w:t>
      </w:r>
    </w:p>
    <w:p w:rsidR="00DB1CA0" w:rsidRPr="00D11446" w:rsidRDefault="00DB1CA0" w:rsidP="00DB1CA0">
      <w:pPr>
        <w:spacing w:after="0"/>
        <w:jc w:val="right"/>
        <w:rPr>
          <w:rFonts w:ascii="Times New Roman" w:hAnsi="Times New Roman"/>
          <w:color w:val="0D0D0D"/>
          <w:sz w:val="24"/>
          <w:szCs w:val="24"/>
        </w:rPr>
      </w:pPr>
      <w:r w:rsidRPr="00D11446">
        <w:rPr>
          <w:rFonts w:ascii="Times New Roman" w:hAnsi="Times New Roman"/>
          <w:color w:val="0D0D0D"/>
          <w:sz w:val="24"/>
          <w:szCs w:val="24"/>
        </w:rPr>
        <w:t xml:space="preserve">Лунинского района Пензенской области </w:t>
      </w:r>
    </w:p>
    <w:p w:rsidR="001354A2" w:rsidRPr="00D11446" w:rsidRDefault="00D11446" w:rsidP="00DB1CA0">
      <w:pPr>
        <w:spacing w:after="0"/>
        <w:jc w:val="right"/>
        <w:rPr>
          <w:rFonts w:ascii="Times New Roman" w:hAnsi="Times New Roman"/>
          <w:color w:val="0D0D0D"/>
          <w:sz w:val="24"/>
          <w:szCs w:val="24"/>
        </w:rPr>
      </w:pPr>
      <w:r w:rsidRPr="00D11446">
        <w:rPr>
          <w:rFonts w:ascii="Times New Roman" w:hAnsi="Times New Roman"/>
          <w:color w:val="0D0D0D"/>
          <w:sz w:val="24"/>
          <w:szCs w:val="24"/>
        </w:rPr>
        <w:t>о</w:t>
      </w:r>
      <w:r w:rsidR="00DB1CA0" w:rsidRPr="00D11446">
        <w:rPr>
          <w:rFonts w:ascii="Times New Roman" w:hAnsi="Times New Roman"/>
          <w:color w:val="0D0D0D"/>
          <w:sz w:val="24"/>
          <w:szCs w:val="24"/>
        </w:rPr>
        <w:t xml:space="preserve">т </w:t>
      </w:r>
      <w:r w:rsidR="00C073F3">
        <w:rPr>
          <w:rFonts w:ascii="Times New Roman" w:hAnsi="Times New Roman"/>
          <w:color w:val="0D0D0D"/>
          <w:sz w:val="24"/>
          <w:szCs w:val="24"/>
        </w:rPr>
        <w:t xml:space="preserve">16.12.2016 </w:t>
      </w:r>
      <w:r w:rsidRPr="00D11446">
        <w:rPr>
          <w:rFonts w:ascii="Times New Roman" w:hAnsi="Times New Roman"/>
          <w:color w:val="0D0D0D"/>
          <w:sz w:val="24"/>
          <w:szCs w:val="24"/>
        </w:rPr>
        <w:t>№</w:t>
      </w:r>
      <w:r w:rsidR="00C073F3">
        <w:rPr>
          <w:rFonts w:ascii="Times New Roman" w:hAnsi="Times New Roman"/>
          <w:color w:val="0D0D0D"/>
          <w:sz w:val="24"/>
          <w:szCs w:val="24"/>
        </w:rPr>
        <w:t>92-п</w:t>
      </w:r>
    </w:p>
    <w:p w:rsidR="001354A2" w:rsidRDefault="001354A2">
      <w:pPr>
        <w:ind w:left="6270"/>
        <w:jc w:val="right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1354A2" w:rsidRDefault="00022774">
      <w:pPr>
        <w:jc w:val="center"/>
        <w:rPr>
          <w:rFonts w:ascii="Times New Roman" w:hAnsi="Times New Roman"/>
          <w:b/>
          <w:color w:val="0D0D0D"/>
          <w:sz w:val="44"/>
          <w:szCs w:val="44"/>
        </w:rPr>
      </w:pPr>
      <w:r>
        <w:rPr>
          <w:rFonts w:ascii="Times New Roman" w:hAnsi="Times New Roman"/>
          <w:b/>
          <w:color w:val="0D0D0D"/>
          <w:sz w:val="44"/>
          <w:szCs w:val="44"/>
        </w:rPr>
        <w:t xml:space="preserve">Программа </w:t>
      </w:r>
    </w:p>
    <w:p w:rsidR="001354A2" w:rsidRDefault="00022774">
      <w:pPr>
        <w:jc w:val="center"/>
        <w:rPr>
          <w:rFonts w:ascii="Times New Roman" w:hAnsi="Times New Roman"/>
          <w:b/>
          <w:color w:val="0D0D0D"/>
          <w:sz w:val="44"/>
          <w:szCs w:val="44"/>
        </w:rPr>
      </w:pPr>
      <w:r>
        <w:rPr>
          <w:rFonts w:ascii="Times New Roman" w:hAnsi="Times New Roman"/>
          <w:b/>
          <w:color w:val="0D0D0D"/>
          <w:sz w:val="44"/>
          <w:szCs w:val="44"/>
        </w:rPr>
        <w:t xml:space="preserve">комплексного развития систем </w:t>
      </w:r>
    </w:p>
    <w:p w:rsidR="001354A2" w:rsidRDefault="00022774">
      <w:pPr>
        <w:jc w:val="center"/>
        <w:rPr>
          <w:rFonts w:ascii="Times New Roman" w:hAnsi="Times New Roman"/>
          <w:b/>
          <w:color w:val="0D0D0D"/>
          <w:sz w:val="44"/>
          <w:szCs w:val="44"/>
        </w:rPr>
      </w:pPr>
      <w:r>
        <w:rPr>
          <w:rFonts w:ascii="Times New Roman" w:hAnsi="Times New Roman"/>
          <w:b/>
          <w:color w:val="0D0D0D"/>
          <w:sz w:val="44"/>
          <w:szCs w:val="44"/>
        </w:rPr>
        <w:t xml:space="preserve">коммунальной инфраструктуры  </w:t>
      </w:r>
    </w:p>
    <w:p w:rsidR="005B4A9C" w:rsidRDefault="006F1976">
      <w:pPr>
        <w:jc w:val="center"/>
        <w:rPr>
          <w:rFonts w:ascii="Times New Roman" w:hAnsi="Times New Roman"/>
          <w:b/>
          <w:color w:val="0D0D0D"/>
          <w:sz w:val="44"/>
          <w:szCs w:val="44"/>
        </w:rPr>
      </w:pPr>
      <w:r>
        <w:rPr>
          <w:rFonts w:ascii="Times New Roman" w:hAnsi="Times New Roman"/>
          <w:b/>
          <w:color w:val="0D0D0D"/>
          <w:sz w:val="44"/>
          <w:szCs w:val="44"/>
        </w:rPr>
        <w:t>Сытинского</w:t>
      </w:r>
      <w:r w:rsidR="005B4A9C">
        <w:rPr>
          <w:rFonts w:ascii="Times New Roman" w:hAnsi="Times New Roman"/>
          <w:b/>
          <w:color w:val="0D0D0D"/>
          <w:sz w:val="44"/>
          <w:szCs w:val="44"/>
        </w:rPr>
        <w:t xml:space="preserve"> сельсовета </w:t>
      </w:r>
    </w:p>
    <w:p w:rsidR="001354A2" w:rsidRDefault="005B4A9C">
      <w:pPr>
        <w:jc w:val="center"/>
        <w:rPr>
          <w:rFonts w:ascii="Times New Roman" w:hAnsi="Times New Roman"/>
          <w:b/>
          <w:color w:val="0D0D0D"/>
          <w:sz w:val="44"/>
          <w:szCs w:val="44"/>
        </w:rPr>
      </w:pPr>
      <w:r>
        <w:rPr>
          <w:rFonts w:ascii="Times New Roman" w:hAnsi="Times New Roman"/>
          <w:b/>
          <w:color w:val="0D0D0D"/>
          <w:sz w:val="44"/>
          <w:szCs w:val="44"/>
        </w:rPr>
        <w:t>Лунинского района Пензенской области</w:t>
      </w:r>
    </w:p>
    <w:p w:rsidR="001354A2" w:rsidRDefault="005B4A9C">
      <w:pPr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44"/>
          <w:szCs w:val="44"/>
        </w:rPr>
        <w:t>на 2017-2027</w:t>
      </w:r>
      <w:r w:rsidR="00022774">
        <w:rPr>
          <w:rFonts w:ascii="Times New Roman" w:hAnsi="Times New Roman"/>
          <w:b/>
          <w:color w:val="0D0D0D"/>
          <w:sz w:val="44"/>
          <w:szCs w:val="44"/>
        </w:rPr>
        <w:t xml:space="preserve"> годы</w:t>
      </w: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Pr="00C91792" w:rsidRDefault="00D11446">
      <w:pPr>
        <w:jc w:val="center"/>
        <w:rPr>
          <w:rFonts w:ascii="Times New Roman" w:hAnsi="Times New Roman"/>
          <w:sz w:val="36"/>
          <w:szCs w:val="36"/>
        </w:rPr>
      </w:pPr>
      <w:r w:rsidRPr="00C91792">
        <w:rPr>
          <w:rFonts w:ascii="Times New Roman" w:hAnsi="Times New Roman"/>
          <w:sz w:val="36"/>
          <w:szCs w:val="36"/>
        </w:rPr>
        <w:t>2016</w:t>
      </w: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C91792" w:rsidRDefault="00C9179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C91792" w:rsidRDefault="00C9179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022774">
      <w:pPr>
        <w:pStyle w:val="af7"/>
        <w:jc w:val="center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b/>
          <w:color w:val="0D0D0D"/>
        </w:rPr>
        <w:t>Структура</w:t>
      </w:r>
    </w:p>
    <w:p w:rsidR="001354A2" w:rsidRDefault="00022774">
      <w:pPr>
        <w:pStyle w:val="af7"/>
        <w:jc w:val="center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b/>
          <w:color w:val="0D0D0D"/>
        </w:rPr>
        <w:t>Программы комплексного развития систем коммунальной инфраструктуры</w:t>
      </w:r>
    </w:p>
    <w:p w:rsidR="001354A2" w:rsidRDefault="006F1976">
      <w:pPr>
        <w:pStyle w:val="af7"/>
        <w:jc w:val="center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b/>
          <w:color w:val="0D0D0D"/>
        </w:rPr>
        <w:t>Сытинского</w:t>
      </w:r>
      <w:r w:rsidR="005B4A9C">
        <w:rPr>
          <w:rFonts w:ascii="Times New Roman" w:hAnsi="Times New Roman" w:cs="Times New Roman"/>
          <w:b/>
          <w:color w:val="0D0D0D"/>
        </w:rPr>
        <w:t xml:space="preserve"> сельсовета Лунинского района Пензенской области на 2017-2027</w:t>
      </w:r>
      <w:r w:rsidR="00022774">
        <w:rPr>
          <w:rFonts w:ascii="Times New Roman" w:hAnsi="Times New Roman" w:cs="Times New Roman"/>
          <w:b/>
          <w:color w:val="0D0D0D"/>
        </w:rPr>
        <w:t xml:space="preserve"> годы</w:t>
      </w: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022774">
      <w:pPr>
        <w:ind w:left="709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Паспорт  Программы комплексного развития систем коммунальной инфраструктуры </w:t>
      </w:r>
      <w:r w:rsidR="006F1976">
        <w:rPr>
          <w:rFonts w:ascii="Times New Roman" w:hAnsi="Times New Roman"/>
          <w:color w:val="0D0D0D"/>
          <w:sz w:val="24"/>
          <w:szCs w:val="24"/>
        </w:rPr>
        <w:t>Сытинского</w:t>
      </w:r>
      <w:r w:rsidR="005B4A9C">
        <w:rPr>
          <w:rFonts w:ascii="Times New Roman" w:hAnsi="Times New Roman"/>
          <w:color w:val="0D0D0D"/>
          <w:sz w:val="24"/>
          <w:szCs w:val="24"/>
        </w:rPr>
        <w:t xml:space="preserve"> сельсовета </w:t>
      </w:r>
      <w:proofErr w:type="spellStart"/>
      <w:r w:rsidR="005B4A9C">
        <w:rPr>
          <w:rFonts w:ascii="Times New Roman" w:hAnsi="Times New Roman"/>
          <w:color w:val="0D0D0D"/>
          <w:sz w:val="24"/>
          <w:szCs w:val="24"/>
        </w:rPr>
        <w:t>Лунинского</w:t>
      </w:r>
      <w:proofErr w:type="spellEnd"/>
      <w:r w:rsidR="005B4A9C">
        <w:rPr>
          <w:rFonts w:ascii="Times New Roman" w:hAnsi="Times New Roman"/>
          <w:color w:val="0D0D0D"/>
          <w:sz w:val="24"/>
          <w:szCs w:val="24"/>
        </w:rPr>
        <w:t xml:space="preserve"> района Пензенской </w:t>
      </w:r>
      <w:proofErr w:type="spellStart"/>
      <w:r w:rsidR="005B4A9C">
        <w:rPr>
          <w:rFonts w:ascii="Times New Roman" w:hAnsi="Times New Roman"/>
          <w:color w:val="0D0D0D"/>
          <w:sz w:val="24"/>
          <w:szCs w:val="24"/>
        </w:rPr>
        <w:t>областина</w:t>
      </w:r>
      <w:proofErr w:type="spellEnd"/>
      <w:r w:rsidR="005B4A9C">
        <w:rPr>
          <w:rFonts w:ascii="Times New Roman" w:hAnsi="Times New Roman"/>
          <w:color w:val="0D0D0D"/>
          <w:sz w:val="24"/>
          <w:szCs w:val="24"/>
        </w:rPr>
        <w:t xml:space="preserve"> 2017-2027</w:t>
      </w:r>
      <w:r>
        <w:rPr>
          <w:rFonts w:ascii="Times New Roman" w:hAnsi="Times New Roman"/>
          <w:color w:val="0D0D0D"/>
          <w:sz w:val="24"/>
          <w:szCs w:val="24"/>
        </w:rPr>
        <w:t xml:space="preserve"> годы</w:t>
      </w:r>
    </w:p>
    <w:p w:rsidR="001354A2" w:rsidRDefault="00022774" w:rsidP="00D11446">
      <w:pPr>
        <w:spacing w:after="0"/>
        <w:jc w:val="center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1. Содержание проблемы и обоснование ее решения программными методами 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1.1.  Демографическое развитие муниципального образования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1.2. Гидрографические данные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1.3. Климатические условия</w:t>
      </w:r>
    </w:p>
    <w:p w:rsidR="001354A2" w:rsidRDefault="00022774" w:rsidP="00D11446">
      <w:pPr>
        <w:spacing w:after="0"/>
        <w:ind w:hanging="993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ab/>
        <w:t xml:space="preserve"> 1.4. Показатели сферы жилищно-коммунального хозяйства муниципального образования.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1.5. Анализ текущего  состояния систем теплоснабжения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1.6. Анализ текущего  состояния систем водоснабжения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1.7. Анализ текущего  состояния систем  газоснабжения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1.8. Анализ текущего  состояния сферы сбора твердых бытовых отходов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1.9. Анализ текущего  состояния систем водоотведения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1.10. Анализ текущего  состояния систем электроснабжения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2. Основные цели и задачи, сроки и этапы реализации программы.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2.1. Основные цели Программы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2.2. Основные задачи Программы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2.3. Сроки и этапы реализации Программы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3. Мероприятия по развитию системы коммунальной инфраструктуры.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3.1. Общие положения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3.2. Система водоснабжения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3.3. Система газоснабжения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3.4. Система сбора и вывоза твердых бытовых отходов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3.5. Система электроснабжения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4. Механизм реализации  Программы и 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color w:val="0D0D0D"/>
          <w:sz w:val="24"/>
          <w:szCs w:val="24"/>
        </w:rPr>
        <w:t xml:space="preserve"> ходом ее выполнения</w:t>
      </w:r>
    </w:p>
    <w:p w:rsidR="001354A2" w:rsidRDefault="00022774" w:rsidP="00D11446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5. Оценка эффективности реализации программы</w:t>
      </w:r>
    </w:p>
    <w:p w:rsidR="001354A2" w:rsidRDefault="00022774">
      <w:pPr>
        <w:ind w:left="709"/>
        <w:jc w:val="both"/>
        <w:rPr>
          <w:rFonts w:ascii="Times New Roman" w:hAnsi="Times New Roman"/>
          <w:b/>
          <w:color w:val="0D0D0D"/>
        </w:rPr>
      </w:pPr>
      <w:r>
        <w:rPr>
          <w:rFonts w:ascii="Times New Roman" w:hAnsi="Times New Roman"/>
          <w:color w:val="0D0D0D"/>
          <w:sz w:val="24"/>
          <w:szCs w:val="24"/>
        </w:rPr>
        <w:t>Перечень программных мероприятий по развитию коммунальной инфраструктуры, сб</w:t>
      </w:r>
      <w:r>
        <w:rPr>
          <w:rFonts w:ascii="Times New Roman" w:hAnsi="Times New Roman"/>
          <w:color w:val="0D0D0D"/>
          <w:sz w:val="24"/>
          <w:szCs w:val="24"/>
        </w:rPr>
        <w:t>о</w:t>
      </w:r>
      <w:r>
        <w:rPr>
          <w:rFonts w:ascii="Times New Roman" w:hAnsi="Times New Roman"/>
          <w:color w:val="0D0D0D"/>
          <w:sz w:val="24"/>
          <w:szCs w:val="24"/>
        </w:rPr>
        <w:t>ра твердых бытовых отходов.</w:t>
      </w:r>
    </w:p>
    <w:p w:rsidR="001354A2" w:rsidRDefault="00022774">
      <w:pPr>
        <w:pStyle w:val="af7"/>
        <w:jc w:val="center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b/>
          <w:color w:val="0D0D0D"/>
        </w:rPr>
        <w:t>Паспорт</w:t>
      </w:r>
    </w:p>
    <w:p w:rsidR="001354A2" w:rsidRDefault="00022774">
      <w:pPr>
        <w:pStyle w:val="af7"/>
        <w:jc w:val="center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b/>
          <w:color w:val="0D0D0D"/>
        </w:rPr>
        <w:t xml:space="preserve">Программы комплексного развития систем коммунальной инфраструктуры  </w:t>
      </w:r>
    </w:p>
    <w:p w:rsidR="001354A2" w:rsidRDefault="006F1976">
      <w:pPr>
        <w:pStyle w:val="af7"/>
        <w:jc w:val="center"/>
        <w:rPr>
          <w:rFonts w:ascii="Times New Roman" w:hAnsi="Times New Roman" w:cs="Times New Roman"/>
          <w:color w:val="0D0D0D"/>
          <w:lang w:eastAsia="ru-RU"/>
        </w:rPr>
      </w:pPr>
      <w:r>
        <w:rPr>
          <w:rFonts w:ascii="Times New Roman" w:hAnsi="Times New Roman" w:cs="Times New Roman"/>
          <w:b/>
          <w:color w:val="0D0D0D"/>
        </w:rPr>
        <w:t>Сытинского</w:t>
      </w:r>
      <w:r w:rsidR="005B4A9C">
        <w:rPr>
          <w:rFonts w:ascii="Times New Roman" w:hAnsi="Times New Roman" w:cs="Times New Roman"/>
          <w:b/>
          <w:color w:val="0D0D0D"/>
        </w:rPr>
        <w:t xml:space="preserve"> сельсовета Лунинского района Пензенской области на 2017-2027</w:t>
      </w:r>
      <w:r w:rsidR="00022774">
        <w:rPr>
          <w:rFonts w:ascii="Times New Roman" w:hAnsi="Times New Roman" w:cs="Times New Roman"/>
          <w:b/>
          <w:color w:val="0D0D0D"/>
        </w:rPr>
        <w:t xml:space="preserve"> годы</w:t>
      </w:r>
    </w:p>
    <w:tbl>
      <w:tblPr>
        <w:tblW w:w="0" w:type="auto"/>
        <w:tblInd w:w="108" w:type="dxa"/>
        <w:tblLayout w:type="fixed"/>
        <w:tblLook w:val="0000"/>
      </w:tblPr>
      <w:tblGrid>
        <w:gridCol w:w="2378"/>
        <w:gridCol w:w="7212"/>
      </w:tblGrid>
      <w:tr w:rsidR="001354A2">
        <w:trPr>
          <w:trHeight w:val="79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Наименование пр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022774" w:rsidP="005B4A9C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Программа комплексного развития систем коммунальной инфр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структуры  </w:t>
            </w:r>
            <w:r w:rsidR="006F1976">
              <w:rPr>
                <w:rFonts w:ascii="Times New Roman" w:hAnsi="Times New Roman"/>
                <w:color w:val="0D0D0D"/>
                <w:sz w:val="24"/>
                <w:szCs w:val="24"/>
              </w:rPr>
              <w:t>Сытинского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сельсовета Лунинского района Пензенской области на 2017-2027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год</w:t>
            </w:r>
            <w:proofErr w:type="gramStart"/>
            <w:r>
              <w:rPr>
                <w:rFonts w:ascii="Times New Roman" w:hAnsi="Times New Roman"/>
                <w:color w:val="0D0D0D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color w:val="0D0D0D"/>
                <w:sz w:val="24"/>
                <w:szCs w:val="24"/>
              </w:rPr>
              <w:t>далее – программа)</w:t>
            </w:r>
          </w:p>
        </w:tc>
      </w:tr>
      <w:tr w:rsidR="001354A2">
        <w:trPr>
          <w:trHeight w:val="424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Основания для ра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работки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D0D0D"/>
                <w:sz w:val="24"/>
                <w:szCs w:val="24"/>
              </w:rPr>
              <w:t>Федеральный закон 131-ФЗ от 10.06.2003 «Об общих принципах организации местного самоуправления в Российской Федерации», поручение Президента Российской Федерации по итогам проверки эффективности использования организациями коммунального ко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плекса финансовых ресурсов, направляемых на модернизацию и развитие от 17.03.2011 года № Пр-701, распоряжение Правительс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ва РФ от 22.08.2011 года № 1493-р, постановление Правительства РФ от 14.06.2013 г. № 502</w:t>
            </w:r>
            <w:proofErr w:type="gramEnd"/>
          </w:p>
        </w:tc>
      </w:tr>
      <w:tr w:rsidR="001354A2" w:rsidTr="00C91792">
        <w:trPr>
          <w:trHeight w:val="55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Разработчик пр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Администрация </w:t>
            </w:r>
            <w:r w:rsidR="006F1976">
              <w:rPr>
                <w:rFonts w:ascii="Times New Roman" w:hAnsi="Times New Roman"/>
                <w:color w:val="0D0D0D"/>
                <w:sz w:val="24"/>
                <w:szCs w:val="24"/>
              </w:rPr>
              <w:t>Сытинского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сельсовета Лунинского района Пе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н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зенской области</w:t>
            </w:r>
          </w:p>
        </w:tc>
      </w:tr>
      <w:tr w:rsidR="001354A2" w:rsidTr="00C91792">
        <w:trPr>
          <w:trHeight w:val="58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lastRenderedPageBreak/>
              <w:t>Исполнители пр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Администрация </w:t>
            </w:r>
            <w:r w:rsidR="006F1976">
              <w:rPr>
                <w:rFonts w:ascii="Times New Roman" w:hAnsi="Times New Roman"/>
                <w:color w:val="0D0D0D"/>
                <w:sz w:val="24"/>
                <w:szCs w:val="24"/>
              </w:rPr>
              <w:t>Сытинского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сельсовета Лунинского района Пе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н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зенской области</w:t>
            </w:r>
          </w:p>
        </w:tc>
      </w:tr>
      <w:tr w:rsidR="001354A2" w:rsidTr="00C91792">
        <w:trPr>
          <w:trHeight w:val="58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4A2" w:rsidRDefault="00022774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реал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зацией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Администрация </w:t>
            </w:r>
            <w:r w:rsidR="006F1976">
              <w:rPr>
                <w:rFonts w:ascii="Times New Roman" w:hAnsi="Times New Roman"/>
                <w:color w:val="0D0D0D"/>
                <w:sz w:val="24"/>
                <w:szCs w:val="24"/>
              </w:rPr>
              <w:t>Сытинского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сельсовета Лунинского района Пе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н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зенской области</w:t>
            </w:r>
          </w:p>
        </w:tc>
      </w:tr>
      <w:tr w:rsidR="001354A2" w:rsidTr="00C91792">
        <w:trPr>
          <w:trHeight w:val="118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Комплексное развитие систем коммунальной инфраструктуры, р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конструкция и модернизация систем коммунальной инфраструкт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ры,  улучшение экологической ситуации на территории </w:t>
            </w:r>
            <w:r w:rsidR="006F1976">
              <w:rPr>
                <w:rFonts w:ascii="Times New Roman" w:hAnsi="Times New Roman"/>
                <w:color w:val="0D0D0D"/>
                <w:sz w:val="24"/>
                <w:szCs w:val="24"/>
              </w:rPr>
              <w:t>Сытинск</w:t>
            </w:r>
            <w:r w:rsidR="006F1976">
              <w:rPr>
                <w:rFonts w:ascii="Times New Roman" w:hAnsi="Times New Roman"/>
                <w:color w:val="0D0D0D"/>
                <w:sz w:val="24"/>
                <w:szCs w:val="24"/>
              </w:rPr>
              <w:t>о</w:t>
            </w:r>
            <w:r w:rsidR="006F1976">
              <w:rPr>
                <w:rFonts w:ascii="Times New Roman" w:hAnsi="Times New Roman"/>
                <w:color w:val="0D0D0D"/>
                <w:sz w:val="24"/>
                <w:szCs w:val="24"/>
              </w:rPr>
              <w:t>го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сельсовета Лунинского района Пензенской области</w:t>
            </w:r>
          </w:p>
        </w:tc>
      </w:tr>
      <w:tr w:rsidR="001354A2">
        <w:trPr>
          <w:trHeight w:val="337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shd w:val="clear" w:color="auto" w:fill="FFFFFF"/>
              <w:spacing w:after="0"/>
              <w:ind w:left="37"/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  <w:t>1. Инженерно-техническая оптимизация систем коммунальной и</w:t>
            </w:r>
            <w:r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  <w:t>фраструктуры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</w:p>
          <w:p w:rsidR="001354A2" w:rsidRDefault="00022774">
            <w:pPr>
              <w:shd w:val="clear" w:color="auto" w:fill="FFFFFF"/>
              <w:spacing w:after="0"/>
              <w:ind w:left="37"/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  <w:t>2. Повышение надежности систем коммунальной инфраструктуры.</w:t>
            </w:r>
          </w:p>
          <w:p w:rsidR="001354A2" w:rsidRDefault="00022774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Обеспечение более комфортных условий проживания населения сельского поселения.</w:t>
            </w:r>
          </w:p>
          <w:p w:rsidR="001354A2" w:rsidRDefault="00022774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4. Повышение качества </w:t>
            </w:r>
            <w:proofErr w:type="gramStart"/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предоставляемых</w:t>
            </w:r>
            <w:proofErr w:type="gramEnd"/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ЖКУ.</w:t>
            </w:r>
          </w:p>
          <w:p w:rsidR="001354A2" w:rsidRDefault="00022774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5. Снижение потребление энергетических ресурсов.</w:t>
            </w:r>
          </w:p>
          <w:p w:rsidR="001354A2" w:rsidRDefault="00022774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6. Снижение потерь при поставке ресурсов потребителям.</w:t>
            </w:r>
          </w:p>
          <w:p w:rsidR="001354A2" w:rsidRDefault="00022774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7. Улучшение экологической обстановки в сельском поселении.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8. Повышение уровня газификации населённых пунктов   сельского поселения.</w:t>
            </w:r>
          </w:p>
        </w:tc>
      </w:tr>
      <w:tr w:rsidR="001354A2" w:rsidTr="00C91792">
        <w:trPr>
          <w:trHeight w:val="61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  <w:p w:rsidR="001354A2" w:rsidRDefault="005B4A9C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2017-2027</w:t>
            </w:r>
            <w:r w:rsidR="00022774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1354A2">
        <w:trPr>
          <w:trHeight w:val="776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 w:rsidP="00D11446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Объемы и источн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ки финансирования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Pr="00D01147" w:rsidRDefault="00022774" w:rsidP="00D1144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финансирования:</w:t>
            </w:r>
          </w:p>
          <w:p w:rsidR="001354A2" w:rsidRPr="00D01147" w:rsidRDefault="00022774" w:rsidP="00D1144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средства областного бюджета;</w:t>
            </w:r>
          </w:p>
          <w:p w:rsidR="001354A2" w:rsidRPr="00D01147" w:rsidRDefault="00022774" w:rsidP="00D1144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средства местного бюджета.</w:t>
            </w:r>
          </w:p>
          <w:p w:rsidR="001354A2" w:rsidRDefault="00022774" w:rsidP="00D11446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D01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ассигнования, предусм</w:t>
            </w:r>
            <w:r w:rsidR="005B4A9C" w:rsidRPr="00D01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отренные в плановом периоде 2017-2027</w:t>
            </w:r>
            <w:r w:rsidRPr="00D01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годов, будут уточнены при формировании проектов бюджета поселения с учетом  изменения ассигнований областного бюджета.</w:t>
            </w:r>
          </w:p>
        </w:tc>
      </w:tr>
      <w:tr w:rsidR="001354A2">
        <w:trPr>
          <w:trHeight w:val="6119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Мероприятия пр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граммы</w:t>
            </w:r>
          </w:p>
          <w:p w:rsidR="001354A2" w:rsidRDefault="001354A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  <w:p w:rsidR="001354A2" w:rsidRDefault="001354A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  <w:p w:rsidR="001354A2" w:rsidRDefault="001354A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В сфере водоснабжения:</w:t>
            </w:r>
          </w:p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ремонт водопроводных сетей;</w:t>
            </w:r>
          </w:p>
          <w:p w:rsidR="001354A2" w:rsidRDefault="00022774">
            <w:pPr>
              <w:spacing w:after="0"/>
              <w:ind w:left="37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 ремонт накопителей воды;</w:t>
            </w:r>
          </w:p>
          <w:p w:rsidR="001354A2" w:rsidRDefault="00022774">
            <w:pPr>
              <w:spacing w:after="0"/>
              <w:ind w:left="37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-реконструкция существующих смотровых колодцев и ремонт з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порной арматуры;</w:t>
            </w:r>
          </w:p>
          <w:p w:rsidR="001354A2" w:rsidRDefault="00022774">
            <w:pPr>
              <w:spacing w:after="0"/>
              <w:ind w:left="37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-установка ограждения санитарной зоны вокруг резервуаров и б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шен;</w:t>
            </w:r>
          </w:p>
          <w:p w:rsidR="001354A2" w:rsidRDefault="00022774">
            <w:pPr>
              <w:spacing w:after="0"/>
              <w:ind w:left="37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-установка люков на смотровые колодцы;</w:t>
            </w:r>
          </w:p>
          <w:p w:rsidR="001354A2" w:rsidRDefault="00022774">
            <w:pPr>
              <w:spacing w:after="0"/>
              <w:ind w:left="37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-установка задвижек;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В сфере газификации: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 газификация сельского поселения. 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В сфере электроснабжения: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- внедрение современного электроосветительного оборудования, обеспечивающего экономию электрической энергии.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Организация сбора и вывоза ТБО: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- улучшение санитарного состояния территорий сельского посел</w:t>
            </w:r>
            <w:r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е</w:t>
            </w:r>
            <w:r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ния;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- стабилизация  и последующее уменьшение образования бытовых отходов;</w:t>
            </w:r>
          </w:p>
          <w:p w:rsidR="001354A2" w:rsidRDefault="00022774">
            <w:pPr>
              <w:autoSpaceDE w:val="0"/>
              <w:spacing w:after="0"/>
              <w:jc w:val="both"/>
            </w:pPr>
            <w:r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- обеспечение надлежащего сбора  и транспортировки ТБО; </w:t>
            </w:r>
          </w:p>
        </w:tc>
      </w:tr>
    </w:tbl>
    <w:p w:rsidR="001354A2" w:rsidRDefault="001354A2">
      <w:pPr>
        <w:shd w:val="clear" w:color="auto" w:fill="FFFFFF"/>
        <w:spacing w:after="0"/>
        <w:jc w:val="center"/>
      </w:pPr>
    </w:p>
    <w:p w:rsidR="001354A2" w:rsidRDefault="001354A2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</w:p>
    <w:p w:rsidR="00D11446" w:rsidRDefault="00D1144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</w:p>
    <w:p w:rsidR="00D11446" w:rsidRDefault="00D1144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</w:p>
    <w:p w:rsidR="00D11446" w:rsidRDefault="00D1144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</w:p>
    <w:p w:rsidR="001354A2" w:rsidRDefault="00022774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  <w:t>1.  Содержание проблемы и обоснование ее решения программными методами</w:t>
      </w:r>
    </w:p>
    <w:p w:rsidR="001354A2" w:rsidRDefault="00022774">
      <w:pPr>
        <w:pStyle w:val="210"/>
        <w:spacing w:after="0" w:line="276" w:lineRule="auto"/>
        <w:ind w:left="0" w:firstLine="539"/>
        <w:jc w:val="both"/>
        <w:rPr>
          <w:color w:val="0D0D0D"/>
        </w:rPr>
      </w:pPr>
      <w:r>
        <w:rPr>
          <w:color w:val="0D0D0D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r w:rsidR="006F1976">
        <w:rPr>
          <w:color w:val="0D0D0D"/>
        </w:rPr>
        <w:t>Сытинского</w:t>
      </w:r>
      <w:r w:rsidR="005B4A9C">
        <w:rPr>
          <w:color w:val="0D0D0D"/>
        </w:rPr>
        <w:t xml:space="preserve"> сельсовета Лунинского района Пензенской области</w:t>
      </w:r>
      <w:r>
        <w:rPr>
          <w:color w:val="0D0D0D"/>
        </w:rPr>
        <w:t xml:space="preserve">. </w:t>
      </w:r>
    </w:p>
    <w:p w:rsidR="00FA3D04" w:rsidRDefault="00022774" w:rsidP="00FA3D0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Программа направлена на обеспечение надежного и устойчивого обслуживания потребителей коммунальными услугами, снижение износа объектов коммунальной инфраструктуры, модернизацию этих объектов путем внедрения энергосберегающих технологий, разработку и внедрение мер по стимулированию эффективного и рационального хозяйствования организаций коммунального комплекса. </w:t>
      </w:r>
    </w:p>
    <w:p w:rsidR="001354A2" w:rsidRPr="00FA3D04" w:rsidRDefault="00022774" w:rsidP="00FA3D0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proofErr w:type="gramStart"/>
      <w:r w:rsidRPr="00FA3D04">
        <w:rPr>
          <w:rFonts w:ascii="Times New Roman" w:hAnsi="Times New Roman" w:cs="Times New Roman"/>
          <w:color w:val="0D0D0D"/>
          <w:sz w:val="24"/>
          <w:szCs w:val="24"/>
        </w:rPr>
        <w:t xml:space="preserve">В связи с тем, что </w:t>
      </w:r>
      <w:r w:rsidR="006F1976" w:rsidRPr="00FA3D04">
        <w:rPr>
          <w:rFonts w:ascii="Times New Roman" w:hAnsi="Times New Roman" w:cs="Times New Roman"/>
          <w:color w:val="0D0D0D"/>
          <w:sz w:val="24"/>
          <w:szCs w:val="24"/>
        </w:rPr>
        <w:t>Сытинского</w:t>
      </w:r>
      <w:r w:rsidR="005B4A9C" w:rsidRPr="00FA3D04">
        <w:rPr>
          <w:rFonts w:ascii="Times New Roman" w:hAnsi="Times New Roman" w:cs="Times New Roman"/>
          <w:color w:val="0D0D0D"/>
          <w:sz w:val="24"/>
          <w:szCs w:val="24"/>
        </w:rPr>
        <w:t xml:space="preserve"> сельсовета Лунинского района Пензенской области </w:t>
      </w:r>
      <w:r w:rsidRPr="00FA3D04">
        <w:rPr>
          <w:rFonts w:ascii="Times New Roman" w:hAnsi="Times New Roman" w:cs="Times New Roman"/>
          <w:color w:val="0D0D0D"/>
          <w:sz w:val="24"/>
          <w:szCs w:val="24"/>
        </w:rPr>
        <w:t>из-за ограниченных возможностей местного бюджета не имеет возможности самостоятельно решить проблему реконструкции, модернизации и капитального ремонта объектов жилищно-коммунального хозяйства в целях улучшения качества предоставления коммунальных услуг, финансирование мероприятий Программы необходимо осуществлять за счет средств, федерального, областного, районного и местного бюджета.</w:t>
      </w:r>
      <w:proofErr w:type="gramEnd"/>
    </w:p>
    <w:p w:rsidR="001354A2" w:rsidRDefault="00022774" w:rsidP="00FA3D04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  <w:t>1.1. Демографическое развитие муниципального образования</w:t>
      </w:r>
    </w:p>
    <w:p w:rsidR="00D60247" w:rsidRPr="00C91792" w:rsidRDefault="00D60247" w:rsidP="00D60247">
      <w:pPr>
        <w:pStyle w:val="a0"/>
        <w:ind w:firstLine="720"/>
        <w:rPr>
          <w:rFonts w:ascii="Times New Roman" w:hAnsi="Times New Roman"/>
          <w:bCs/>
          <w:sz w:val="24"/>
          <w:szCs w:val="24"/>
        </w:rPr>
      </w:pPr>
      <w:r w:rsidRPr="00C91792">
        <w:rPr>
          <w:rFonts w:ascii="Times New Roman" w:hAnsi="Times New Roman"/>
          <w:bCs/>
          <w:sz w:val="24"/>
          <w:szCs w:val="24"/>
        </w:rPr>
        <w:t>По своему географическому положению территория Сытинского сельсовета Лунинского района расположена в западной части Приволжской возвышенности,  в бассейне р</w:t>
      </w:r>
      <w:proofErr w:type="gramStart"/>
      <w:r w:rsidRPr="00C91792">
        <w:rPr>
          <w:rFonts w:ascii="Times New Roman" w:hAnsi="Times New Roman"/>
          <w:bCs/>
          <w:sz w:val="24"/>
          <w:szCs w:val="24"/>
        </w:rPr>
        <w:t>.С</w:t>
      </w:r>
      <w:proofErr w:type="gramEnd"/>
      <w:r w:rsidRPr="00C91792">
        <w:rPr>
          <w:rFonts w:ascii="Times New Roman" w:hAnsi="Times New Roman"/>
          <w:bCs/>
          <w:sz w:val="24"/>
          <w:szCs w:val="24"/>
        </w:rPr>
        <w:t>уры и вх</w:t>
      </w:r>
      <w:r w:rsidRPr="00C91792">
        <w:rPr>
          <w:rFonts w:ascii="Times New Roman" w:hAnsi="Times New Roman"/>
          <w:bCs/>
          <w:sz w:val="24"/>
          <w:szCs w:val="24"/>
        </w:rPr>
        <w:t>о</w:t>
      </w:r>
      <w:r w:rsidRPr="00C91792">
        <w:rPr>
          <w:rFonts w:ascii="Times New Roman" w:hAnsi="Times New Roman"/>
          <w:bCs/>
          <w:sz w:val="24"/>
          <w:szCs w:val="24"/>
        </w:rPr>
        <w:t>дит в зону лесостепи в первый  агроклиматический район области, который характеризуется достаточным  увлажнением с гидротермическим коэффициентом 1.0-1.1.</w:t>
      </w:r>
    </w:p>
    <w:p w:rsidR="00D60247" w:rsidRPr="00C91792" w:rsidRDefault="00D60247" w:rsidP="00D60247">
      <w:pPr>
        <w:pStyle w:val="a0"/>
        <w:ind w:firstLine="720"/>
        <w:rPr>
          <w:rFonts w:ascii="Times New Roman" w:hAnsi="Times New Roman"/>
          <w:bCs/>
          <w:sz w:val="24"/>
          <w:szCs w:val="24"/>
        </w:rPr>
      </w:pPr>
      <w:r w:rsidRPr="00C91792">
        <w:rPr>
          <w:rFonts w:ascii="Times New Roman" w:hAnsi="Times New Roman"/>
          <w:bCs/>
          <w:sz w:val="24"/>
          <w:szCs w:val="24"/>
        </w:rPr>
        <w:t>Сытинский сельсовет граничит:</w:t>
      </w:r>
    </w:p>
    <w:p w:rsidR="00D60247" w:rsidRPr="00C91792" w:rsidRDefault="00D60247" w:rsidP="00D60247">
      <w:pPr>
        <w:pStyle w:val="a0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C91792">
        <w:rPr>
          <w:rFonts w:ascii="Times New Roman" w:hAnsi="Times New Roman"/>
          <w:bCs/>
          <w:sz w:val="24"/>
          <w:szCs w:val="24"/>
        </w:rPr>
        <w:t xml:space="preserve">на севере – с землями </w:t>
      </w:r>
      <w:proofErr w:type="spellStart"/>
      <w:r w:rsidRPr="00C91792">
        <w:rPr>
          <w:rFonts w:ascii="Times New Roman" w:hAnsi="Times New Roman"/>
          <w:bCs/>
          <w:sz w:val="24"/>
          <w:szCs w:val="24"/>
        </w:rPr>
        <w:t>Соловцовского</w:t>
      </w:r>
      <w:proofErr w:type="spellEnd"/>
      <w:r w:rsidRPr="00C91792">
        <w:rPr>
          <w:rFonts w:ascii="Times New Roman" w:hAnsi="Times New Roman"/>
          <w:bCs/>
          <w:sz w:val="24"/>
          <w:szCs w:val="24"/>
        </w:rPr>
        <w:t xml:space="preserve">  сельсовета </w:t>
      </w:r>
      <w:proofErr w:type="spellStart"/>
      <w:r w:rsidRPr="00C91792">
        <w:rPr>
          <w:rFonts w:ascii="Times New Roman" w:hAnsi="Times New Roman"/>
          <w:bCs/>
          <w:sz w:val="24"/>
          <w:szCs w:val="24"/>
        </w:rPr>
        <w:t>Иссинского</w:t>
      </w:r>
      <w:proofErr w:type="spellEnd"/>
      <w:r w:rsidRPr="00C91792">
        <w:rPr>
          <w:rFonts w:ascii="Times New Roman" w:hAnsi="Times New Roman"/>
          <w:bCs/>
          <w:sz w:val="24"/>
          <w:szCs w:val="24"/>
        </w:rPr>
        <w:t xml:space="preserve"> района</w:t>
      </w:r>
    </w:p>
    <w:p w:rsidR="00D60247" w:rsidRPr="00C91792" w:rsidRDefault="00D60247" w:rsidP="00D60247">
      <w:pPr>
        <w:pStyle w:val="a0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C91792">
        <w:rPr>
          <w:rFonts w:ascii="Times New Roman" w:hAnsi="Times New Roman"/>
          <w:bCs/>
          <w:sz w:val="24"/>
          <w:szCs w:val="24"/>
        </w:rPr>
        <w:t xml:space="preserve">на востоке – с землями </w:t>
      </w:r>
      <w:proofErr w:type="spellStart"/>
      <w:r w:rsidRPr="00C91792">
        <w:rPr>
          <w:rFonts w:ascii="Times New Roman" w:hAnsi="Times New Roman"/>
          <w:bCs/>
          <w:sz w:val="24"/>
          <w:szCs w:val="24"/>
        </w:rPr>
        <w:t>Степановского</w:t>
      </w:r>
      <w:proofErr w:type="spellEnd"/>
      <w:r w:rsidRPr="00C91792">
        <w:rPr>
          <w:rFonts w:ascii="Times New Roman" w:hAnsi="Times New Roman"/>
          <w:bCs/>
          <w:sz w:val="24"/>
          <w:szCs w:val="24"/>
        </w:rPr>
        <w:t xml:space="preserve">, Родниковского сельсоветов </w:t>
      </w:r>
      <w:proofErr w:type="spellStart"/>
      <w:r w:rsidRPr="00C91792">
        <w:rPr>
          <w:rFonts w:ascii="Times New Roman" w:hAnsi="Times New Roman"/>
          <w:bCs/>
          <w:sz w:val="24"/>
          <w:szCs w:val="24"/>
        </w:rPr>
        <w:t>Лунинского</w:t>
      </w:r>
      <w:proofErr w:type="spellEnd"/>
      <w:r w:rsidRPr="00C91792">
        <w:rPr>
          <w:rFonts w:ascii="Times New Roman" w:hAnsi="Times New Roman"/>
          <w:bCs/>
          <w:sz w:val="24"/>
          <w:szCs w:val="24"/>
        </w:rPr>
        <w:t xml:space="preserve"> района</w:t>
      </w:r>
    </w:p>
    <w:p w:rsidR="00D60247" w:rsidRPr="00C91792" w:rsidRDefault="00D60247" w:rsidP="00D60247">
      <w:pPr>
        <w:pStyle w:val="a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1792">
        <w:rPr>
          <w:rFonts w:ascii="Times New Roman" w:hAnsi="Times New Roman"/>
          <w:bCs/>
          <w:sz w:val="24"/>
          <w:szCs w:val="24"/>
        </w:rPr>
        <w:t xml:space="preserve">на юге – с землями </w:t>
      </w:r>
      <w:proofErr w:type="spellStart"/>
      <w:r w:rsidRPr="00C91792">
        <w:rPr>
          <w:rFonts w:ascii="Times New Roman" w:hAnsi="Times New Roman"/>
          <w:bCs/>
          <w:sz w:val="24"/>
          <w:szCs w:val="24"/>
        </w:rPr>
        <w:t>Болотниковского</w:t>
      </w:r>
      <w:proofErr w:type="spellEnd"/>
      <w:r w:rsidRPr="00C91792">
        <w:rPr>
          <w:rFonts w:ascii="Times New Roman" w:hAnsi="Times New Roman"/>
          <w:bCs/>
          <w:sz w:val="24"/>
          <w:szCs w:val="24"/>
        </w:rPr>
        <w:t xml:space="preserve"> сельсовета </w:t>
      </w:r>
      <w:proofErr w:type="spellStart"/>
      <w:r w:rsidRPr="00C91792">
        <w:rPr>
          <w:rFonts w:ascii="Times New Roman" w:hAnsi="Times New Roman"/>
          <w:bCs/>
          <w:sz w:val="24"/>
          <w:szCs w:val="24"/>
        </w:rPr>
        <w:t>Лунинского</w:t>
      </w:r>
      <w:proofErr w:type="spellEnd"/>
      <w:r w:rsidRPr="00C91792">
        <w:rPr>
          <w:rFonts w:ascii="Times New Roman" w:hAnsi="Times New Roman"/>
          <w:bCs/>
          <w:sz w:val="24"/>
          <w:szCs w:val="24"/>
        </w:rPr>
        <w:t xml:space="preserve"> района</w:t>
      </w:r>
    </w:p>
    <w:p w:rsidR="00D60247" w:rsidRPr="00C91792" w:rsidRDefault="00D60247" w:rsidP="00D60247">
      <w:pPr>
        <w:pStyle w:val="a0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C91792">
        <w:rPr>
          <w:rFonts w:ascii="Times New Roman" w:hAnsi="Times New Roman"/>
          <w:bCs/>
          <w:sz w:val="24"/>
          <w:szCs w:val="24"/>
        </w:rPr>
        <w:t xml:space="preserve">на западе — с землями с землями </w:t>
      </w:r>
      <w:proofErr w:type="spellStart"/>
      <w:r w:rsidRPr="00C91792">
        <w:rPr>
          <w:rFonts w:ascii="Times New Roman" w:hAnsi="Times New Roman"/>
          <w:bCs/>
          <w:sz w:val="24"/>
          <w:szCs w:val="24"/>
        </w:rPr>
        <w:t>Царевщинского</w:t>
      </w:r>
      <w:proofErr w:type="spellEnd"/>
      <w:r w:rsidRPr="00C91792">
        <w:rPr>
          <w:rFonts w:ascii="Times New Roman" w:hAnsi="Times New Roman"/>
          <w:bCs/>
          <w:sz w:val="24"/>
          <w:szCs w:val="24"/>
        </w:rPr>
        <w:t xml:space="preserve"> сельсовета </w:t>
      </w:r>
      <w:proofErr w:type="spellStart"/>
      <w:r w:rsidRPr="00C91792">
        <w:rPr>
          <w:rFonts w:ascii="Times New Roman" w:hAnsi="Times New Roman"/>
          <w:bCs/>
          <w:sz w:val="24"/>
          <w:szCs w:val="24"/>
        </w:rPr>
        <w:t>Мокшанского</w:t>
      </w:r>
      <w:proofErr w:type="spellEnd"/>
      <w:r w:rsidRPr="00C91792">
        <w:rPr>
          <w:rFonts w:ascii="Times New Roman" w:hAnsi="Times New Roman"/>
          <w:bCs/>
          <w:sz w:val="24"/>
          <w:szCs w:val="24"/>
        </w:rPr>
        <w:t xml:space="preserve"> района, с землями </w:t>
      </w:r>
      <w:proofErr w:type="spellStart"/>
      <w:r w:rsidRPr="00C91792">
        <w:rPr>
          <w:rFonts w:ascii="Times New Roman" w:hAnsi="Times New Roman"/>
          <w:bCs/>
          <w:sz w:val="24"/>
          <w:szCs w:val="24"/>
        </w:rPr>
        <w:t>Уваровского</w:t>
      </w:r>
      <w:proofErr w:type="spellEnd"/>
      <w:r w:rsidRPr="00C91792">
        <w:rPr>
          <w:rFonts w:ascii="Times New Roman" w:hAnsi="Times New Roman"/>
          <w:bCs/>
          <w:sz w:val="24"/>
          <w:szCs w:val="24"/>
        </w:rPr>
        <w:t xml:space="preserve"> сельсовета </w:t>
      </w:r>
      <w:proofErr w:type="spellStart"/>
      <w:r w:rsidRPr="00C91792">
        <w:rPr>
          <w:rFonts w:ascii="Times New Roman" w:hAnsi="Times New Roman"/>
          <w:bCs/>
          <w:sz w:val="24"/>
          <w:szCs w:val="24"/>
        </w:rPr>
        <w:t>Иссинского</w:t>
      </w:r>
      <w:proofErr w:type="spellEnd"/>
      <w:r w:rsidRPr="00C91792">
        <w:rPr>
          <w:rFonts w:ascii="Times New Roman" w:hAnsi="Times New Roman"/>
          <w:bCs/>
          <w:sz w:val="24"/>
          <w:szCs w:val="24"/>
        </w:rPr>
        <w:t xml:space="preserve"> района.</w:t>
      </w:r>
    </w:p>
    <w:p w:rsidR="00D60247" w:rsidRPr="00C91792" w:rsidRDefault="00D60247" w:rsidP="00D60247">
      <w:pPr>
        <w:pStyle w:val="a0"/>
        <w:ind w:left="360"/>
        <w:rPr>
          <w:bCs/>
          <w:color w:val="000000"/>
          <w:sz w:val="24"/>
          <w:szCs w:val="24"/>
        </w:rPr>
      </w:pPr>
    </w:p>
    <w:p w:rsidR="00D60247" w:rsidRPr="00C91792" w:rsidRDefault="00D60247" w:rsidP="00D60247">
      <w:pPr>
        <w:pStyle w:val="a0"/>
        <w:rPr>
          <w:rFonts w:ascii="Times New Roman" w:hAnsi="Times New Roman"/>
          <w:bCs/>
          <w:color w:val="000000"/>
          <w:sz w:val="24"/>
          <w:szCs w:val="24"/>
        </w:rPr>
      </w:pPr>
      <w:r w:rsidRPr="00C91792">
        <w:rPr>
          <w:rFonts w:ascii="Times New Roman" w:hAnsi="Times New Roman"/>
          <w:bCs/>
          <w:color w:val="000000"/>
          <w:sz w:val="24"/>
          <w:szCs w:val="24"/>
        </w:rPr>
        <w:t>Административный центр сельсовета - с.Сытинка. Расстояние до районного центра р.п. Лунино 27 км,  до областного центра 77 км. Ближайшая железнодорожная станция пассажирского с</w:t>
      </w:r>
      <w:r w:rsidRPr="00C91792">
        <w:rPr>
          <w:rFonts w:ascii="Times New Roman" w:hAnsi="Times New Roman"/>
          <w:bCs/>
          <w:color w:val="000000"/>
          <w:sz w:val="24"/>
          <w:szCs w:val="24"/>
        </w:rPr>
        <w:t>о</w:t>
      </w:r>
      <w:r w:rsidRPr="00C91792">
        <w:rPr>
          <w:rFonts w:ascii="Times New Roman" w:hAnsi="Times New Roman"/>
          <w:bCs/>
          <w:color w:val="000000"/>
          <w:sz w:val="24"/>
          <w:szCs w:val="24"/>
        </w:rPr>
        <w:t>общения – ст</w:t>
      </w:r>
      <w:proofErr w:type="gramStart"/>
      <w:r w:rsidRPr="00C91792">
        <w:rPr>
          <w:rFonts w:ascii="Times New Roman" w:hAnsi="Times New Roman"/>
          <w:bCs/>
          <w:color w:val="000000"/>
          <w:sz w:val="24"/>
          <w:szCs w:val="24"/>
        </w:rPr>
        <w:t>.Л</w:t>
      </w:r>
      <w:proofErr w:type="gramEnd"/>
      <w:r w:rsidRPr="00C91792">
        <w:rPr>
          <w:rFonts w:ascii="Times New Roman" w:hAnsi="Times New Roman"/>
          <w:bCs/>
          <w:color w:val="000000"/>
          <w:sz w:val="24"/>
          <w:szCs w:val="24"/>
        </w:rPr>
        <w:t>унино Куйбышевской железной дороги, расположена  на территории р.п.Лунино, расстояние до которой 27 км.</w:t>
      </w:r>
    </w:p>
    <w:p w:rsidR="00D60247" w:rsidRPr="00C91792" w:rsidRDefault="00D60247" w:rsidP="00D60247">
      <w:pPr>
        <w:pStyle w:val="afd"/>
        <w:tabs>
          <w:tab w:val="left" w:pos="720"/>
        </w:tabs>
        <w:ind w:firstLine="0"/>
        <w:rPr>
          <w:szCs w:val="24"/>
        </w:rPr>
      </w:pPr>
      <w:r w:rsidRPr="00C91792">
        <w:rPr>
          <w:szCs w:val="24"/>
        </w:rPr>
        <w:t>Территория поселения – 14583 га.</w:t>
      </w:r>
    </w:p>
    <w:p w:rsidR="001354A2" w:rsidRPr="00C91792" w:rsidRDefault="00D60247" w:rsidP="00FA3D04">
      <w:pPr>
        <w:pStyle w:val="a0"/>
        <w:spacing w:line="360" w:lineRule="auto"/>
        <w:ind w:firstLine="720"/>
        <w:rPr>
          <w:color w:val="0D0D0D"/>
          <w:sz w:val="24"/>
          <w:szCs w:val="24"/>
        </w:rPr>
      </w:pPr>
      <w:r w:rsidRPr="00C91792">
        <w:rPr>
          <w:rFonts w:ascii="Times New Roman" w:hAnsi="Times New Roman"/>
          <w:sz w:val="24"/>
          <w:szCs w:val="24"/>
        </w:rPr>
        <w:t>На территории Сытинского сельсовета расположены  семь населенных пунктов. Числе</w:t>
      </w:r>
      <w:r w:rsidRPr="00C91792">
        <w:rPr>
          <w:rFonts w:ascii="Times New Roman" w:hAnsi="Times New Roman"/>
          <w:sz w:val="24"/>
          <w:szCs w:val="24"/>
        </w:rPr>
        <w:t>н</w:t>
      </w:r>
      <w:r w:rsidRPr="00C91792">
        <w:rPr>
          <w:rFonts w:ascii="Times New Roman" w:hAnsi="Times New Roman"/>
          <w:sz w:val="24"/>
          <w:szCs w:val="24"/>
        </w:rPr>
        <w:t>ность населения сельского поселения в настоящее время составляет 993 человек.</w:t>
      </w:r>
    </w:p>
    <w:p w:rsidR="001354A2" w:rsidRDefault="00022774">
      <w:pPr>
        <w:pStyle w:val="210"/>
        <w:spacing w:after="0" w:line="276" w:lineRule="auto"/>
        <w:ind w:left="0" w:firstLine="540"/>
        <w:jc w:val="right"/>
        <w:rPr>
          <w:color w:val="0D0D0D"/>
          <w:u w:val="single"/>
        </w:rPr>
      </w:pPr>
      <w:r>
        <w:rPr>
          <w:color w:val="0D0D0D"/>
        </w:rPr>
        <w:t>Таблица 1</w:t>
      </w:r>
    </w:p>
    <w:p w:rsidR="001354A2" w:rsidRDefault="00022774">
      <w:pPr>
        <w:pStyle w:val="210"/>
        <w:spacing w:after="0" w:line="276" w:lineRule="auto"/>
        <w:ind w:left="0" w:firstLine="540"/>
        <w:jc w:val="center"/>
        <w:rPr>
          <w:color w:val="0D0D0D"/>
        </w:rPr>
      </w:pPr>
      <w:r>
        <w:rPr>
          <w:color w:val="0D0D0D"/>
          <w:u w:val="single"/>
        </w:rPr>
        <w:t xml:space="preserve">Динамика демографического развития </w:t>
      </w:r>
      <w:r w:rsidR="00D60247">
        <w:rPr>
          <w:color w:val="0D0D0D"/>
          <w:u w:val="single"/>
        </w:rPr>
        <w:t>Сытинского</w:t>
      </w:r>
      <w:r>
        <w:rPr>
          <w:color w:val="0D0D0D"/>
          <w:u w:val="single"/>
        </w:rPr>
        <w:t xml:space="preserve"> сельского поселения</w:t>
      </w:r>
    </w:p>
    <w:tbl>
      <w:tblPr>
        <w:tblW w:w="10065" w:type="dxa"/>
        <w:tblInd w:w="108" w:type="dxa"/>
        <w:tblLayout w:type="fixed"/>
        <w:tblLook w:val="0000"/>
      </w:tblPr>
      <w:tblGrid>
        <w:gridCol w:w="5018"/>
        <w:gridCol w:w="936"/>
        <w:gridCol w:w="1134"/>
        <w:gridCol w:w="992"/>
        <w:gridCol w:w="992"/>
        <w:gridCol w:w="993"/>
      </w:tblGrid>
      <w:tr w:rsidR="001354A2" w:rsidRPr="002D5657" w:rsidTr="002D5657">
        <w:trPr>
          <w:trHeight w:val="23"/>
        </w:trPr>
        <w:tc>
          <w:tcPr>
            <w:tcW w:w="50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354A2" w:rsidRPr="002D5657" w:rsidRDefault="00022774">
            <w:pPr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5657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4A2" w:rsidRPr="002D5657" w:rsidRDefault="00022774">
            <w:pPr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5657">
              <w:rPr>
                <w:rFonts w:ascii="Times New Roman" w:hAnsi="Times New Roman"/>
                <w:bCs/>
                <w:sz w:val="24"/>
                <w:szCs w:val="24"/>
              </w:rPr>
              <w:t>Факт</w:t>
            </w:r>
          </w:p>
        </w:tc>
      </w:tr>
      <w:tr w:rsidR="002D5657" w:rsidRPr="002D5657" w:rsidTr="002D5657">
        <w:trPr>
          <w:trHeight w:val="23"/>
        </w:trPr>
        <w:tc>
          <w:tcPr>
            <w:tcW w:w="50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>
            <w:pPr>
              <w:snapToGrid w:val="0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5657">
              <w:rPr>
                <w:rFonts w:ascii="Times New Roman" w:hAnsi="Times New Roman"/>
                <w:bCs/>
                <w:sz w:val="24"/>
                <w:szCs w:val="24"/>
              </w:rPr>
              <w:t>2012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5657">
              <w:rPr>
                <w:rFonts w:ascii="Times New Roman" w:hAnsi="Times New Roman"/>
                <w:bCs/>
                <w:sz w:val="24"/>
                <w:szCs w:val="24"/>
              </w:rPr>
              <w:t>2013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bCs/>
                <w:sz w:val="24"/>
                <w:szCs w:val="24"/>
              </w:rPr>
              <w:t>2014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0A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</w:tr>
      <w:tr w:rsidR="002D5657" w:rsidRPr="002D5657" w:rsidTr="002D5657">
        <w:trPr>
          <w:trHeight w:val="23"/>
        </w:trPr>
        <w:tc>
          <w:tcPr>
            <w:tcW w:w="5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5657" w:rsidRPr="002D5657" w:rsidRDefault="002D5657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Численность населения поселения, человек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4A1F8C" w:rsidRDefault="00862934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8C">
              <w:rPr>
                <w:rFonts w:ascii="Times New Roman" w:hAnsi="Times New Roman"/>
                <w:sz w:val="24"/>
                <w:szCs w:val="24"/>
              </w:rPr>
              <w:t>1224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4A1F8C" w:rsidRDefault="00862934" w:rsidP="004A1F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8C">
              <w:rPr>
                <w:rFonts w:ascii="Times New Roman" w:hAnsi="Times New Roman"/>
                <w:sz w:val="24"/>
                <w:szCs w:val="24"/>
              </w:rPr>
              <w:t>1</w:t>
            </w:r>
            <w:r w:rsidR="004A1F8C">
              <w:rPr>
                <w:rFonts w:ascii="Times New Roman" w:hAnsi="Times New Roman"/>
                <w:sz w:val="24"/>
                <w:szCs w:val="24"/>
              </w:rPr>
              <w:t>316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4A1F8C" w:rsidRDefault="00862934" w:rsidP="004A1F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8C">
              <w:rPr>
                <w:rFonts w:ascii="Times New Roman" w:hAnsi="Times New Roman"/>
                <w:sz w:val="24"/>
                <w:szCs w:val="24"/>
              </w:rPr>
              <w:t>1</w:t>
            </w:r>
            <w:r w:rsidR="004A1F8C">
              <w:rPr>
                <w:rFonts w:ascii="Times New Roman" w:hAnsi="Times New Roman"/>
                <w:sz w:val="24"/>
                <w:szCs w:val="24"/>
              </w:rPr>
              <w:t>017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4A1F8C" w:rsidRDefault="004A1F8C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4A1F8C" w:rsidRDefault="00227964" w:rsidP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</w:t>
            </w:r>
          </w:p>
        </w:tc>
      </w:tr>
      <w:tr w:rsidR="002D5657" w:rsidRPr="002D5657" w:rsidTr="002D5657">
        <w:trPr>
          <w:trHeight w:val="23"/>
        </w:trPr>
        <w:tc>
          <w:tcPr>
            <w:tcW w:w="5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5657" w:rsidRPr="002D5657" w:rsidRDefault="002D5657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Число родившихся, человек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4A1F8C" w:rsidRDefault="005B0F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4A1F8C" w:rsidRDefault="004A1F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4A1F8C" w:rsidRDefault="004A1F8C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4A1F8C" w:rsidRDefault="004A1F8C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4A1F8C" w:rsidRDefault="00F65D6A" w:rsidP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D5657" w:rsidRPr="002D5657" w:rsidTr="002D5657">
        <w:trPr>
          <w:trHeight w:val="23"/>
        </w:trPr>
        <w:tc>
          <w:tcPr>
            <w:tcW w:w="5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5657" w:rsidRPr="002D5657" w:rsidRDefault="002D5657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Число умерших, человек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4A1F8C" w:rsidRDefault="005B0F49" w:rsidP="005B0F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8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4A1F8C" w:rsidRDefault="004A1F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4A1F8C" w:rsidRDefault="004A1F8C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4A1F8C" w:rsidRDefault="004A1F8C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4A1F8C" w:rsidRDefault="00F65D6A" w:rsidP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D5657" w:rsidRPr="002D5657" w:rsidTr="002D5657">
        <w:trPr>
          <w:trHeight w:val="23"/>
        </w:trPr>
        <w:tc>
          <w:tcPr>
            <w:tcW w:w="5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5657" w:rsidRPr="002D5657" w:rsidRDefault="002D5657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Естественный прирост</w:t>
            </w:r>
            <w:proofErr w:type="gramStart"/>
            <w:r w:rsidRPr="002D5657">
              <w:rPr>
                <w:rFonts w:ascii="Times New Roman" w:hAnsi="Times New Roman"/>
                <w:sz w:val="24"/>
                <w:szCs w:val="24"/>
              </w:rPr>
              <w:t xml:space="preserve"> (+) / </w:t>
            </w:r>
            <w:proofErr w:type="gramEnd"/>
            <w:r w:rsidRPr="002D5657">
              <w:rPr>
                <w:rFonts w:ascii="Times New Roman" w:hAnsi="Times New Roman"/>
                <w:sz w:val="24"/>
                <w:szCs w:val="24"/>
              </w:rPr>
              <w:t>убыль (-), человек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4A1F8C" w:rsidRDefault="002D5657" w:rsidP="005B0F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8C">
              <w:rPr>
                <w:rFonts w:ascii="Times New Roman" w:hAnsi="Times New Roman"/>
                <w:sz w:val="24"/>
                <w:szCs w:val="24"/>
              </w:rPr>
              <w:t>-</w:t>
            </w:r>
            <w:r w:rsidR="005B0F49" w:rsidRPr="004A1F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4A1F8C" w:rsidRDefault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8C">
              <w:rPr>
                <w:rFonts w:ascii="Times New Roman" w:hAnsi="Times New Roman"/>
                <w:sz w:val="24"/>
                <w:szCs w:val="24"/>
              </w:rPr>
              <w:t>-</w:t>
            </w:r>
            <w:r w:rsidR="00942FE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4A1F8C" w:rsidRDefault="002D5657" w:rsidP="00612F72">
            <w:pPr>
              <w:jc w:val="center"/>
            </w:pPr>
            <w:r w:rsidRPr="004A1F8C">
              <w:t>-</w:t>
            </w:r>
            <w:r w:rsidR="00942FE2"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4A1F8C" w:rsidRDefault="002D5657" w:rsidP="00612F72">
            <w:pPr>
              <w:jc w:val="center"/>
            </w:pPr>
            <w:r w:rsidRPr="004A1F8C">
              <w:t>-</w:t>
            </w:r>
            <w:r w:rsidR="00942FE2">
              <w:t>15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4A1F8C" w:rsidRDefault="00227964" w:rsidP="002D5657">
            <w:pPr>
              <w:jc w:val="center"/>
            </w:pPr>
            <w:r>
              <w:t>-9</w:t>
            </w:r>
          </w:p>
        </w:tc>
      </w:tr>
    </w:tbl>
    <w:p w:rsidR="001354A2" w:rsidRDefault="001354A2">
      <w:pPr>
        <w:pStyle w:val="210"/>
        <w:spacing w:after="0" w:line="276" w:lineRule="auto"/>
        <w:ind w:left="0" w:firstLine="540"/>
        <w:jc w:val="both"/>
      </w:pPr>
    </w:p>
    <w:p w:rsidR="001354A2" w:rsidRDefault="00022774">
      <w:pPr>
        <w:pStyle w:val="210"/>
        <w:spacing w:after="0" w:line="276" w:lineRule="auto"/>
        <w:ind w:left="0" w:firstLine="540"/>
        <w:jc w:val="both"/>
        <w:rPr>
          <w:color w:val="0D0D0D"/>
        </w:rPr>
      </w:pPr>
      <w:r>
        <w:rPr>
          <w:color w:val="0D0D0D"/>
        </w:rPr>
        <w:lastRenderedPageBreak/>
        <w:t>Структура населения сельского поселения по отношению к трудоспособному возрасту приведена в таблице 2.</w:t>
      </w:r>
    </w:p>
    <w:p w:rsidR="001354A2" w:rsidRDefault="00022774">
      <w:pPr>
        <w:pStyle w:val="210"/>
        <w:keepNext/>
        <w:spacing w:after="0" w:line="276" w:lineRule="auto"/>
        <w:ind w:left="0" w:firstLine="539"/>
        <w:jc w:val="right"/>
        <w:rPr>
          <w:color w:val="0D0D0D"/>
        </w:rPr>
      </w:pPr>
      <w:r>
        <w:rPr>
          <w:color w:val="0D0D0D"/>
        </w:rPr>
        <w:t>Таблица 2.</w:t>
      </w:r>
    </w:p>
    <w:p w:rsidR="002D5657" w:rsidRDefault="00022774">
      <w:pPr>
        <w:pStyle w:val="210"/>
        <w:keepNext/>
        <w:spacing w:after="0" w:line="276" w:lineRule="auto"/>
        <w:ind w:left="0" w:firstLine="539"/>
        <w:jc w:val="center"/>
        <w:rPr>
          <w:color w:val="0D0D0D"/>
        </w:rPr>
      </w:pPr>
      <w:r>
        <w:rPr>
          <w:color w:val="0D0D0D"/>
        </w:rPr>
        <w:t>Структура населения сельского поселения по отношению к трудоспособному возрасту</w:t>
      </w:r>
    </w:p>
    <w:tbl>
      <w:tblPr>
        <w:tblW w:w="0" w:type="auto"/>
        <w:tblInd w:w="108" w:type="dxa"/>
        <w:tblLayout w:type="fixed"/>
        <w:tblLook w:val="0000"/>
      </w:tblPr>
      <w:tblGrid>
        <w:gridCol w:w="623"/>
        <w:gridCol w:w="4253"/>
        <w:gridCol w:w="1078"/>
        <w:gridCol w:w="992"/>
        <w:gridCol w:w="992"/>
        <w:gridCol w:w="992"/>
        <w:gridCol w:w="992"/>
      </w:tblGrid>
      <w:tr w:rsidR="002D5657" w:rsidTr="000A5748">
        <w:trPr>
          <w:trHeight w:val="315"/>
          <w:tblHeader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jc w:val="center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jc w:val="center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Показатель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jc w:val="center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2012 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jc w:val="center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2013 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2014 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D5657" w:rsidRDefault="002D5657" w:rsidP="000A5748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2015 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D5657" w:rsidRDefault="00CC7F83" w:rsidP="000A5748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2016</w:t>
            </w:r>
            <w:r w:rsidR="002D5657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г.</w:t>
            </w:r>
          </w:p>
        </w:tc>
      </w:tr>
      <w:tr w:rsidR="002D5657" w:rsidTr="000A5748">
        <w:trPr>
          <w:trHeight w:val="615"/>
        </w:trPr>
        <w:tc>
          <w:tcPr>
            <w:tcW w:w="6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Default="002D5657">
            <w:pPr>
              <w:jc w:val="center"/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1</w:t>
            </w:r>
          </w:p>
        </w:tc>
        <w:bookmarkStart w:id="1" w:name="RANGE!B13"/>
        <w:bookmarkEnd w:id="1"/>
        <w:tc>
          <w:tcPr>
            <w:tcW w:w="42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9F22AC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fldChar w:fldCharType="begin"/>
            </w:r>
            <w:r w:rsidR="002D5657">
              <w:instrText>HYPERLINK "C:\\РЕГИСТР\\Регистр 2015 год\\C:\\Users\\Andrey\\AppData\\Local\\Microsoft\\Windows\\Temporary Internet Files\\Content.MSO\\BE9AD70D.xlsx" \l "RANGE!A18"</w:instrText>
            </w:r>
            <w:r>
              <w:fldChar w:fldCharType="separate"/>
            </w:r>
            <w:r w:rsidR="002D5657">
              <w:rPr>
                <w:rStyle w:val="a5"/>
                <w:rFonts w:ascii="Times New Roman" w:hAnsi="Times New Roman"/>
              </w:rPr>
              <w:t>Численность населения младше трудосп</w:t>
            </w:r>
            <w:r w:rsidR="002D5657">
              <w:rPr>
                <w:rStyle w:val="a5"/>
                <w:rFonts w:ascii="Times New Roman" w:hAnsi="Times New Roman"/>
              </w:rPr>
              <w:t>о</w:t>
            </w:r>
            <w:r w:rsidR="002D5657">
              <w:rPr>
                <w:rStyle w:val="a5"/>
                <w:rFonts w:ascii="Times New Roman" w:hAnsi="Times New Roman"/>
              </w:rPr>
              <w:t>собного возраста, чел.</w:t>
            </w:r>
            <w:r>
              <w:fldChar w:fldCharType="end"/>
            </w:r>
          </w:p>
        </w:tc>
        <w:tc>
          <w:tcPr>
            <w:tcW w:w="107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Pr="00E06539" w:rsidRDefault="00E06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539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Pr="00E06539" w:rsidRDefault="00E06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539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5657" w:rsidRPr="00E06539" w:rsidRDefault="00E06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539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5657" w:rsidRPr="00E06539" w:rsidRDefault="00E06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539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5657" w:rsidRPr="00EA4914" w:rsidRDefault="001323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914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</w:tr>
      <w:tr w:rsidR="002D5657" w:rsidTr="000A5748">
        <w:trPr>
          <w:trHeight w:val="540"/>
        </w:trPr>
        <w:tc>
          <w:tcPr>
            <w:tcW w:w="6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Default="002D5657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Численность населения трудоспосо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ного возраста, чел.</w:t>
            </w:r>
          </w:p>
        </w:tc>
        <w:tc>
          <w:tcPr>
            <w:tcW w:w="107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Pr="00E06539" w:rsidRDefault="00E06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539">
              <w:rPr>
                <w:rFonts w:ascii="Times New Roman" w:hAnsi="Times New Roman"/>
                <w:sz w:val="24"/>
                <w:szCs w:val="24"/>
              </w:rPr>
              <w:t>566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Pr="00E06539" w:rsidRDefault="00E06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539">
              <w:rPr>
                <w:rFonts w:ascii="Times New Roman" w:hAnsi="Times New Roman"/>
                <w:sz w:val="24"/>
                <w:szCs w:val="24"/>
              </w:rPr>
              <w:t>567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5657" w:rsidRPr="00E06539" w:rsidRDefault="00E06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539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5657" w:rsidRPr="00E06539" w:rsidRDefault="00E06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539"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5657" w:rsidRPr="00EA4914" w:rsidRDefault="00132325" w:rsidP="008E0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914">
              <w:rPr>
                <w:rFonts w:ascii="Times New Roman" w:hAnsi="Times New Roman"/>
                <w:sz w:val="24"/>
                <w:szCs w:val="24"/>
              </w:rPr>
              <w:t>5</w:t>
            </w:r>
            <w:r w:rsidR="008E0CD5" w:rsidRPr="00EA491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2D5657" w:rsidTr="000A5748">
        <w:trPr>
          <w:trHeight w:val="540"/>
        </w:trPr>
        <w:tc>
          <w:tcPr>
            <w:tcW w:w="6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Default="002D5657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Численность населения старше труд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способного возраста, чел.</w:t>
            </w:r>
          </w:p>
        </w:tc>
        <w:tc>
          <w:tcPr>
            <w:tcW w:w="107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Pr="00EA4914" w:rsidRDefault="00E06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914">
              <w:rPr>
                <w:rFonts w:ascii="Times New Roman" w:hAnsi="Times New Roman"/>
                <w:sz w:val="24"/>
                <w:szCs w:val="24"/>
              </w:rPr>
              <w:t>397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Pr="00EA4914" w:rsidRDefault="00E06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914">
              <w:rPr>
                <w:rFonts w:ascii="Times New Roman" w:hAnsi="Times New Roman"/>
                <w:sz w:val="24"/>
                <w:szCs w:val="24"/>
              </w:rPr>
              <w:t>526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5657" w:rsidRPr="00EA4914" w:rsidRDefault="00E06539">
            <w:pPr>
              <w:jc w:val="center"/>
              <w:rPr>
                <w:rFonts w:ascii="Times New Roman" w:hAnsi="Times New Roman"/>
              </w:rPr>
            </w:pPr>
            <w:r w:rsidRPr="00EA4914">
              <w:rPr>
                <w:rFonts w:ascii="Times New Roman" w:hAnsi="Times New Roman"/>
              </w:rPr>
              <w:t>422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5657" w:rsidRPr="00EA4914" w:rsidRDefault="00E06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914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5657" w:rsidRPr="00EA4914" w:rsidRDefault="00132325" w:rsidP="00EA4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914">
              <w:rPr>
                <w:rFonts w:ascii="Times New Roman" w:hAnsi="Times New Roman"/>
                <w:sz w:val="24"/>
                <w:szCs w:val="24"/>
              </w:rPr>
              <w:t>2</w:t>
            </w:r>
            <w:r w:rsidR="00EA4914" w:rsidRPr="00EA491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</w:tbl>
    <w:p w:rsidR="001354A2" w:rsidRDefault="001354A2">
      <w:pPr>
        <w:pStyle w:val="210"/>
        <w:spacing w:after="0" w:line="276" w:lineRule="auto"/>
        <w:ind w:left="0" w:firstLine="540"/>
        <w:jc w:val="both"/>
      </w:pPr>
    </w:p>
    <w:p w:rsidR="001354A2" w:rsidRDefault="00022774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На сегодняшний день возрастная структура населения </w:t>
      </w:r>
      <w:r w:rsidR="006F1976">
        <w:rPr>
          <w:rFonts w:ascii="Times New Roman" w:hAnsi="Times New Roman" w:cs="Times New Roman"/>
          <w:color w:val="0D0D0D"/>
        </w:rPr>
        <w:t>Сытинского</w:t>
      </w:r>
      <w:r w:rsidR="001A37EE">
        <w:rPr>
          <w:rFonts w:ascii="Times New Roman" w:hAnsi="Times New Roman" w:cs="Times New Roman"/>
          <w:color w:val="0D0D0D"/>
        </w:rPr>
        <w:t xml:space="preserve"> сельсовета Лунинского района Пензенской области </w:t>
      </w:r>
      <w:r>
        <w:rPr>
          <w:rFonts w:ascii="Times New Roman" w:hAnsi="Times New Roman" w:cs="Times New Roman"/>
          <w:color w:val="0D0D0D"/>
        </w:rPr>
        <w:t>имеет определенный демографический потенциал на перспективу в лице относительного большого удельного веса лиц трудоспособного возраста. Однако, ситуация с возрастной структурой населения поселения остается неблагоприятной.</w:t>
      </w:r>
    </w:p>
    <w:p w:rsidR="001354A2" w:rsidRDefault="00022774">
      <w:pPr>
        <w:pStyle w:val="af7"/>
        <w:spacing w:line="276" w:lineRule="auto"/>
        <w:jc w:val="both"/>
        <w:rPr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      Демографический прогноз является   неотъемлемой частью комплексных экономических и социальных прогнозов развития территории и имеет чрезвычайно </w:t>
      </w:r>
      <w:proofErr w:type="gramStart"/>
      <w:r>
        <w:rPr>
          <w:rFonts w:ascii="Times New Roman" w:hAnsi="Times New Roman" w:cs="Times New Roman"/>
          <w:color w:val="0D0D0D"/>
        </w:rPr>
        <w:t>важное значение</w:t>
      </w:r>
      <w:proofErr w:type="gramEnd"/>
      <w:r>
        <w:rPr>
          <w:rFonts w:ascii="Times New Roman" w:hAnsi="Times New Roman" w:cs="Times New Roman"/>
          <w:color w:val="0D0D0D"/>
        </w:rPr>
        <w:t xml:space="preserve"> для целей краткосрочного, среднесрочного и долгосрочного планирования развития территории. Демографический прогноз позволяет дать оценку основных параметров развития населения (обеспеченность трудовыми ресурсами, дальнейшие перспективы воспроизводства и т.д.) на основе выбранных гипотез изменения уровней рождаемости, смертности и миграционных потоков.</w:t>
      </w:r>
    </w:p>
    <w:p w:rsidR="001354A2" w:rsidRDefault="001354A2">
      <w:pPr>
        <w:pStyle w:val="210"/>
        <w:spacing w:after="0" w:line="276" w:lineRule="auto"/>
        <w:ind w:left="0" w:firstLine="540"/>
        <w:jc w:val="both"/>
        <w:rPr>
          <w:b/>
          <w:color w:val="0D0D0D"/>
        </w:rPr>
      </w:pPr>
    </w:p>
    <w:p w:rsidR="001354A2" w:rsidRDefault="00022774">
      <w:pPr>
        <w:shd w:val="clear" w:color="auto" w:fill="FFFFFF"/>
        <w:spacing w:after="0"/>
        <w:jc w:val="center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1.</w:t>
      </w:r>
      <w:r w:rsidR="00FA3D04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Показатели сферы жилищно-коммунального хозяйства муниципального образования</w:t>
      </w:r>
    </w:p>
    <w:p w:rsidR="001354A2" w:rsidRDefault="001354A2">
      <w:pPr>
        <w:shd w:val="clear" w:color="auto" w:fill="FFFFFF"/>
        <w:spacing w:after="0"/>
        <w:jc w:val="center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1354A2" w:rsidRDefault="00022774">
      <w:pPr>
        <w:autoSpaceDE w:val="0"/>
        <w:spacing w:after="0"/>
        <w:ind w:firstLine="72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В настоящее время деятельность коммунального комплекса сельского поселения хара</w:t>
      </w:r>
      <w:r>
        <w:rPr>
          <w:rFonts w:ascii="Times New Roman" w:hAnsi="Times New Roman"/>
          <w:color w:val="0D0D0D"/>
          <w:sz w:val="24"/>
          <w:szCs w:val="24"/>
        </w:rPr>
        <w:t>к</w:t>
      </w:r>
      <w:r>
        <w:rPr>
          <w:rFonts w:ascii="Times New Roman" w:hAnsi="Times New Roman"/>
          <w:color w:val="0D0D0D"/>
          <w:sz w:val="24"/>
          <w:szCs w:val="24"/>
        </w:rPr>
        <w:t>теризуется неравномерным развитием систем коммунальной инфраструктуры поселения, ни</w:t>
      </w:r>
      <w:r>
        <w:rPr>
          <w:rFonts w:ascii="Times New Roman" w:hAnsi="Times New Roman"/>
          <w:color w:val="0D0D0D"/>
          <w:sz w:val="24"/>
          <w:szCs w:val="24"/>
        </w:rPr>
        <w:t>з</w:t>
      </w:r>
      <w:r>
        <w:rPr>
          <w:rFonts w:ascii="Times New Roman" w:hAnsi="Times New Roman"/>
          <w:color w:val="0D0D0D"/>
          <w:sz w:val="24"/>
          <w:szCs w:val="24"/>
        </w:rPr>
        <w:t>ким качеством предоставления коммунальных услуг, неэффективным использованием приро</w:t>
      </w:r>
      <w:r>
        <w:rPr>
          <w:rFonts w:ascii="Times New Roman" w:hAnsi="Times New Roman"/>
          <w:color w:val="0D0D0D"/>
          <w:sz w:val="24"/>
          <w:szCs w:val="24"/>
        </w:rPr>
        <w:t>д</w:t>
      </w:r>
      <w:r>
        <w:rPr>
          <w:rFonts w:ascii="Times New Roman" w:hAnsi="Times New Roman"/>
          <w:color w:val="0D0D0D"/>
          <w:sz w:val="24"/>
          <w:szCs w:val="24"/>
        </w:rPr>
        <w:t>ных ресурсов.</w:t>
      </w:r>
    </w:p>
    <w:p w:rsidR="001354A2" w:rsidRDefault="00022774">
      <w:pPr>
        <w:autoSpaceDE w:val="0"/>
        <w:spacing w:after="0"/>
        <w:ind w:firstLine="72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Причинами возникновения проблем является:</w:t>
      </w:r>
    </w:p>
    <w:p w:rsidR="001354A2" w:rsidRDefault="00022774">
      <w:pPr>
        <w:suppressAutoHyphens/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- высокий процент изношенности коммунальной инфраструктуры, </w:t>
      </w:r>
    </w:p>
    <w:p w:rsidR="001354A2" w:rsidRDefault="00022774">
      <w:pPr>
        <w:suppressAutoHyphens/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неудовлетворительное техническое состояние жилищного фонда.</w:t>
      </w:r>
    </w:p>
    <w:p w:rsidR="001354A2" w:rsidRDefault="00022774">
      <w:pPr>
        <w:spacing w:after="0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</w:rPr>
        <w:t>Следствием износа объектов ЖКХ является качество предоставляемых коммунальных у</w:t>
      </w:r>
      <w:r>
        <w:rPr>
          <w:rFonts w:ascii="Times New Roman" w:hAnsi="Times New Roman"/>
          <w:color w:val="0D0D0D"/>
          <w:sz w:val="24"/>
          <w:szCs w:val="24"/>
        </w:rPr>
        <w:t>с</w:t>
      </w:r>
      <w:r>
        <w:rPr>
          <w:rFonts w:ascii="Times New Roman" w:hAnsi="Times New Roman"/>
          <w:color w:val="0D0D0D"/>
          <w:sz w:val="24"/>
          <w:szCs w:val="24"/>
        </w:rPr>
        <w:t>луг, не соответствующее запросам потребителей. А в связи с</w:t>
      </w:r>
      <w:r>
        <w:rPr>
          <w:rFonts w:ascii="Times New Roman" w:hAnsi="Times New Roman"/>
          <w:iCs/>
          <w:color w:val="0D0D0D"/>
          <w:sz w:val="24"/>
          <w:szCs w:val="24"/>
        </w:rPr>
        <w:t xml:space="preserve"> наличием  потерь в системах вод</w:t>
      </w:r>
      <w:r>
        <w:rPr>
          <w:rFonts w:ascii="Times New Roman" w:hAnsi="Times New Roman"/>
          <w:iCs/>
          <w:color w:val="0D0D0D"/>
          <w:sz w:val="24"/>
          <w:szCs w:val="24"/>
        </w:rPr>
        <w:t>о</w:t>
      </w:r>
      <w:r>
        <w:rPr>
          <w:rFonts w:ascii="Times New Roman" w:hAnsi="Times New Roman"/>
          <w:iCs/>
          <w:color w:val="0D0D0D"/>
          <w:sz w:val="24"/>
          <w:szCs w:val="24"/>
        </w:rPr>
        <w:t xml:space="preserve">снабжения, что в целом негативно сказывается на финансовых результатах их хозяйственной деятельности. </w:t>
      </w:r>
    </w:p>
    <w:p w:rsidR="001354A2" w:rsidRDefault="00022774">
      <w:pPr>
        <w:shd w:val="clear" w:color="auto" w:fill="FFFFFF"/>
        <w:spacing w:after="0"/>
        <w:ind w:firstLine="708"/>
        <w:jc w:val="right"/>
        <w:rPr>
          <w:rFonts w:ascii="Times New Roman" w:eastAsia="Times New Roman" w:hAnsi="Times New Roman"/>
          <w:bCs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Таблица 3.</w:t>
      </w:r>
    </w:p>
    <w:tbl>
      <w:tblPr>
        <w:tblW w:w="0" w:type="auto"/>
        <w:tblInd w:w="108" w:type="dxa"/>
        <w:tblLayout w:type="fixed"/>
        <w:tblLook w:val="0000"/>
      </w:tblPr>
      <w:tblGrid>
        <w:gridCol w:w="4940"/>
        <w:gridCol w:w="1559"/>
        <w:gridCol w:w="2006"/>
      </w:tblGrid>
      <w:tr w:rsidR="001354A2">
        <w:trPr>
          <w:trHeight w:val="555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 xml:space="preserve">Ед. </w:t>
            </w:r>
          </w:p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Значение показ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теля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Общая площадь жилого фонда: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1246D3" w:rsidRDefault="001246D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246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 xml:space="preserve"> в том числе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1246D3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Муниципальный жилищный фонд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6842DE" w:rsidRDefault="006842DE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МКД (многоквартирные жилые дома)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3A4663" w:rsidRDefault="003A466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46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 xml:space="preserve"> из них в управлении: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3A4663" w:rsidRDefault="001A37EE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6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 xml:space="preserve"> УК (управляющая компания)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3A4663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46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Управление ТСЖ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3A4663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46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3A4663" w:rsidRDefault="001A37EE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46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lastRenderedPageBreak/>
              <w:t>МКД не выбравшие способ управления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3A4663" w:rsidRDefault="003A466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6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54A2">
        <w:trPr>
          <w:trHeight w:val="348"/>
        </w:trPr>
        <w:tc>
          <w:tcPr>
            <w:tcW w:w="85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F94FC3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94F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Теплоснабжение</w:t>
            </w:r>
          </w:p>
        </w:tc>
      </w:tr>
      <w:tr w:rsidR="001354A2">
        <w:trPr>
          <w:trHeight w:val="348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 xml:space="preserve">Отсутствует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1246D3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354A2">
        <w:trPr>
          <w:trHeight w:val="308"/>
        </w:trPr>
        <w:tc>
          <w:tcPr>
            <w:tcW w:w="85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6842DE" w:rsidRDefault="0002277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Водоснабжение</w:t>
            </w:r>
          </w:p>
        </w:tc>
      </w:tr>
      <w:tr w:rsidR="001354A2">
        <w:trPr>
          <w:trHeight w:val="12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Протяженность сетей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Pr="006842DE" w:rsidRDefault="0002277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6842DE" w:rsidRDefault="006842D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1,933</w:t>
            </w:r>
          </w:p>
        </w:tc>
      </w:tr>
      <w:tr w:rsidR="001354A2">
        <w:trPr>
          <w:trHeight w:val="12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из них обслуживают  жилищный фонд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Pr="006842DE" w:rsidRDefault="0002277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6842DE" w:rsidRDefault="006842DE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1,933</w:t>
            </w:r>
          </w:p>
        </w:tc>
      </w:tr>
      <w:tr w:rsidR="001354A2">
        <w:trPr>
          <w:trHeight w:val="12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Количество населенных пунктов обеспече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ных водоснабжением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Pr="006842DE" w:rsidRDefault="0002277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6842DE" w:rsidRDefault="00F94FC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54A2">
        <w:trPr>
          <w:trHeight w:val="270"/>
        </w:trPr>
        <w:tc>
          <w:tcPr>
            <w:tcW w:w="85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Газификация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390D30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Протяженность сетей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6842DE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D75059" w:rsidRDefault="00D75059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5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1246D3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354A2">
        <w:trPr>
          <w:trHeight w:val="270"/>
        </w:trPr>
        <w:tc>
          <w:tcPr>
            <w:tcW w:w="85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F94FC3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94F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сбора и вывоза  ТБО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F94FC3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 xml:space="preserve">Отсутствует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1246D3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354A2">
        <w:trPr>
          <w:trHeight w:val="270"/>
        </w:trPr>
        <w:tc>
          <w:tcPr>
            <w:tcW w:w="85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526230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6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Протяженность сетей наружного освещения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км</w:t>
            </w:r>
            <w:proofErr w:type="gramEnd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FE4FB1" w:rsidRDefault="00FE4FB1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4F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Количество населенных пунктов обеспече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ных электроснабжением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Pr="00FE4FB1" w:rsidRDefault="00FE4FB1">
            <w:pPr>
              <w:spacing w:after="0"/>
              <w:jc w:val="center"/>
            </w:pPr>
            <w:r w:rsidRPr="00FE4F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1354A2" w:rsidRDefault="001354A2">
      <w:pPr>
        <w:autoSpaceDE w:val="0"/>
        <w:spacing w:after="0"/>
        <w:jc w:val="center"/>
      </w:pPr>
    </w:p>
    <w:p w:rsidR="001354A2" w:rsidRDefault="00022774">
      <w:pPr>
        <w:autoSpaceDE w:val="0"/>
        <w:spacing w:after="0"/>
        <w:jc w:val="center"/>
        <w:rPr>
          <w:rStyle w:val="11"/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1.5. Анализ текущего состояния систем теплоснабжения</w:t>
      </w:r>
    </w:p>
    <w:p w:rsidR="001354A2" w:rsidRDefault="00022774">
      <w:pPr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>
        <w:rPr>
          <w:rStyle w:val="11"/>
          <w:rFonts w:ascii="Times New Roman" w:hAnsi="Times New Roman"/>
          <w:color w:val="0D0D0D"/>
          <w:sz w:val="24"/>
          <w:szCs w:val="24"/>
        </w:rPr>
        <w:t xml:space="preserve">В настоящее время </w:t>
      </w:r>
      <w:r w:rsidR="00CC3791">
        <w:rPr>
          <w:rStyle w:val="11"/>
          <w:rFonts w:ascii="Times New Roman" w:hAnsi="Times New Roman"/>
          <w:color w:val="0D0D0D"/>
          <w:sz w:val="24"/>
          <w:szCs w:val="24"/>
        </w:rPr>
        <w:t>на территории Сытинского сельсовета</w:t>
      </w:r>
      <w:r>
        <w:rPr>
          <w:rStyle w:val="11"/>
          <w:rFonts w:ascii="Times New Roman" w:hAnsi="Times New Roman"/>
          <w:color w:val="0D0D0D"/>
          <w:sz w:val="24"/>
          <w:szCs w:val="24"/>
        </w:rPr>
        <w:t xml:space="preserve"> централизованное теплоснабжение отсутствует. Частный сектор имеет </w:t>
      </w:r>
      <w:r w:rsidR="00390D30">
        <w:rPr>
          <w:rStyle w:val="11"/>
          <w:rFonts w:ascii="Times New Roman" w:hAnsi="Times New Roman"/>
          <w:color w:val="0D0D0D"/>
          <w:sz w:val="24"/>
          <w:szCs w:val="24"/>
        </w:rPr>
        <w:t xml:space="preserve">котлы и </w:t>
      </w:r>
      <w:r>
        <w:rPr>
          <w:rStyle w:val="11"/>
          <w:rFonts w:ascii="Times New Roman" w:hAnsi="Times New Roman"/>
          <w:color w:val="0D0D0D"/>
          <w:sz w:val="24"/>
          <w:szCs w:val="24"/>
        </w:rPr>
        <w:t>печное отопление</w:t>
      </w:r>
      <w:r w:rsidR="00390D30">
        <w:rPr>
          <w:rStyle w:val="11"/>
          <w:rFonts w:ascii="Times New Roman" w:hAnsi="Times New Roman"/>
          <w:color w:val="0D0D0D"/>
          <w:sz w:val="24"/>
          <w:szCs w:val="24"/>
        </w:rPr>
        <w:t>. В</w:t>
      </w:r>
      <w:r w:rsidR="00C2096E">
        <w:rPr>
          <w:rStyle w:val="11"/>
          <w:rFonts w:ascii="Times New Roman" w:hAnsi="Times New Roman"/>
          <w:color w:val="0D0D0D"/>
          <w:sz w:val="24"/>
          <w:szCs w:val="24"/>
        </w:rPr>
        <w:t xml:space="preserve">ид топлива  дрова и газ. </w:t>
      </w:r>
    </w:p>
    <w:p w:rsidR="001354A2" w:rsidRDefault="00022774">
      <w:pPr>
        <w:shd w:val="clear" w:color="auto" w:fill="FFFFFF"/>
        <w:spacing w:after="0"/>
        <w:jc w:val="center"/>
        <w:rPr>
          <w:color w:val="0D0D0D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1.6. Анализ текущего состояния  систем  водоснабжения</w:t>
      </w:r>
    </w:p>
    <w:p w:rsidR="00DC3AF1" w:rsidRPr="00DC3AF1" w:rsidRDefault="00DC3AF1" w:rsidP="00DC3AF1">
      <w:pPr>
        <w:pStyle w:val="a0"/>
        <w:spacing w:after="0" w:line="36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DC3AF1">
        <w:rPr>
          <w:rFonts w:ascii="Times New Roman" w:hAnsi="Times New Roman"/>
          <w:bCs/>
          <w:sz w:val="24"/>
          <w:szCs w:val="24"/>
        </w:rPr>
        <w:t>Источниками водоснабжения Сытинского сельсовета являются ресурсы поверхностных и подземных вод.</w:t>
      </w:r>
    </w:p>
    <w:p w:rsidR="00DC3AF1" w:rsidRPr="00DC3AF1" w:rsidRDefault="00DC3AF1" w:rsidP="00DC3AF1">
      <w:pPr>
        <w:pStyle w:val="a0"/>
        <w:spacing w:after="0" w:line="36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DC3AF1">
        <w:rPr>
          <w:rFonts w:ascii="Times New Roman" w:hAnsi="Times New Roman"/>
          <w:bCs/>
          <w:sz w:val="24"/>
          <w:szCs w:val="24"/>
        </w:rPr>
        <w:t xml:space="preserve">В </w:t>
      </w:r>
      <w:proofErr w:type="spellStart"/>
      <w:r w:rsidRPr="00DC3AF1">
        <w:rPr>
          <w:rFonts w:ascii="Times New Roman" w:hAnsi="Times New Roman"/>
          <w:bCs/>
          <w:sz w:val="24"/>
          <w:szCs w:val="24"/>
        </w:rPr>
        <w:t>с.Сытинка</w:t>
      </w:r>
      <w:proofErr w:type="spellEnd"/>
      <w:r w:rsidRPr="00DC3AF1">
        <w:rPr>
          <w:rFonts w:ascii="Times New Roman" w:hAnsi="Times New Roman"/>
          <w:bCs/>
          <w:sz w:val="24"/>
          <w:szCs w:val="24"/>
        </w:rPr>
        <w:t xml:space="preserve"> имеется 1 </w:t>
      </w:r>
      <w:proofErr w:type="spellStart"/>
      <w:r w:rsidRPr="00DC3AF1">
        <w:rPr>
          <w:rFonts w:ascii="Times New Roman" w:hAnsi="Times New Roman"/>
          <w:bCs/>
          <w:sz w:val="24"/>
          <w:szCs w:val="24"/>
        </w:rPr>
        <w:t>артскважина</w:t>
      </w:r>
      <w:proofErr w:type="spellEnd"/>
      <w:r w:rsidRPr="00DC3AF1">
        <w:rPr>
          <w:rFonts w:ascii="Times New Roman" w:hAnsi="Times New Roman"/>
          <w:bCs/>
          <w:sz w:val="24"/>
          <w:szCs w:val="24"/>
        </w:rPr>
        <w:t xml:space="preserve"> и 1 водонапорная башня. Водопровод  находится в нерабочем состоянии.</w:t>
      </w:r>
    </w:p>
    <w:p w:rsidR="00DC3AF1" w:rsidRPr="00DC3AF1" w:rsidRDefault="00DC3AF1" w:rsidP="00DC3AF1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C3AF1">
        <w:rPr>
          <w:rFonts w:ascii="Times New Roman" w:hAnsi="Times New Roman"/>
          <w:sz w:val="24"/>
          <w:szCs w:val="24"/>
        </w:rPr>
        <w:t xml:space="preserve">Водоснабжение села Танеевка осуществляется от </w:t>
      </w:r>
      <w:r w:rsidR="006842DE">
        <w:rPr>
          <w:rFonts w:ascii="Times New Roman" w:hAnsi="Times New Roman"/>
          <w:sz w:val="24"/>
          <w:szCs w:val="24"/>
        </w:rPr>
        <w:t>1</w:t>
      </w:r>
      <w:r w:rsidRPr="00DC3AF1">
        <w:rPr>
          <w:rFonts w:ascii="Times New Roman" w:hAnsi="Times New Roman"/>
          <w:sz w:val="24"/>
          <w:szCs w:val="24"/>
        </w:rPr>
        <w:t>-</w:t>
      </w:r>
      <w:r w:rsidR="006842DE">
        <w:rPr>
          <w:rFonts w:ascii="Times New Roman" w:hAnsi="Times New Roman"/>
          <w:sz w:val="24"/>
          <w:szCs w:val="24"/>
        </w:rPr>
        <w:t>ой</w:t>
      </w:r>
      <w:r w:rsidRPr="00DC3A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3AF1">
        <w:rPr>
          <w:rFonts w:ascii="Times New Roman" w:hAnsi="Times New Roman"/>
          <w:sz w:val="24"/>
          <w:szCs w:val="24"/>
        </w:rPr>
        <w:t>артскважин</w:t>
      </w:r>
      <w:r w:rsidR="006842DE">
        <w:rPr>
          <w:rFonts w:ascii="Times New Roman" w:hAnsi="Times New Roman"/>
          <w:sz w:val="24"/>
          <w:szCs w:val="24"/>
        </w:rPr>
        <w:t>ы</w:t>
      </w:r>
      <w:proofErr w:type="spellEnd"/>
      <w:r w:rsidRPr="00DC3AF1">
        <w:rPr>
          <w:rFonts w:ascii="Times New Roman" w:hAnsi="Times New Roman"/>
          <w:sz w:val="24"/>
          <w:szCs w:val="24"/>
        </w:rPr>
        <w:t xml:space="preserve"> и колодцев. </w:t>
      </w:r>
      <w:proofErr w:type="spellStart"/>
      <w:r w:rsidRPr="00DC3AF1">
        <w:rPr>
          <w:rFonts w:ascii="Times New Roman" w:hAnsi="Times New Roman"/>
          <w:sz w:val="24"/>
          <w:szCs w:val="24"/>
        </w:rPr>
        <w:t>Артскв</w:t>
      </w:r>
      <w:r w:rsidRPr="00DC3AF1">
        <w:rPr>
          <w:rFonts w:ascii="Times New Roman" w:hAnsi="Times New Roman"/>
          <w:sz w:val="24"/>
          <w:szCs w:val="24"/>
        </w:rPr>
        <w:t>а</w:t>
      </w:r>
      <w:r w:rsidRPr="00DC3AF1">
        <w:rPr>
          <w:rFonts w:ascii="Times New Roman" w:hAnsi="Times New Roman"/>
          <w:sz w:val="24"/>
          <w:szCs w:val="24"/>
        </w:rPr>
        <w:t>жина</w:t>
      </w:r>
      <w:proofErr w:type="spellEnd"/>
      <w:r w:rsidRPr="00DC3AF1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DC3AF1">
        <w:rPr>
          <w:rFonts w:ascii="Times New Roman" w:hAnsi="Times New Roman"/>
          <w:sz w:val="24"/>
          <w:szCs w:val="24"/>
        </w:rPr>
        <w:t>расположенная</w:t>
      </w:r>
      <w:proofErr w:type="gramEnd"/>
      <w:r w:rsidRPr="00DC3AF1">
        <w:rPr>
          <w:rFonts w:ascii="Times New Roman" w:hAnsi="Times New Roman"/>
          <w:sz w:val="24"/>
          <w:szCs w:val="24"/>
        </w:rPr>
        <w:t xml:space="preserve"> в производственной зоне снабжает водой несколько жилых домов.</w:t>
      </w:r>
    </w:p>
    <w:p w:rsidR="00DC3AF1" w:rsidRPr="00DC3AF1" w:rsidRDefault="00DC3AF1" w:rsidP="00DC3AF1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C3AF1">
        <w:rPr>
          <w:rFonts w:ascii="Times New Roman" w:hAnsi="Times New Roman"/>
          <w:sz w:val="24"/>
          <w:szCs w:val="24"/>
        </w:rPr>
        <w:t xml:space="preserve">Вода из </w:t>
      </w:r>
      <w:proofErr w:type="spellStart"/>
      <w:r w:rsidRPr="00DC3AF1">
        <w:rPr>
          <w:rFonts w:ascii="Times New Roman" w:hAnsi="Times New Roman"/>
          <w:sz w:val="24"/>
          <w:szCs w:val="24"/>
        </w:rPr>
        <w:t>артскважин</w:t>
      </w:r>
      <w:r w:rsidR="006842DE">
        <w:rPr>
          <w:rFonts w:ascii="Times New Roman" w:hAnsi="Times New Roman"/>
          <w:sz w:val="24"/>
          <w:szCs w:val="24"/>
        </w:rPr>
        <w:t>ы</w:t>
      </w:r>
      <w:proofErr w:type="spellEnd"/>
      <w:r w:rsidRPr="00DC3AF1">
        <w:rPr>
          <w:rFonts w:ascii="Times New Roman" w:hAnsi="Times New Roman"/>
          <w:sz w:val="24"/>
          <w:szCs w:val="24"/>
        </w:rPr>
        <w:t xml:space="preserve"> подается в башни </w:t>
      </w:r>
      <w:proofErr w:type="spellStart"/>
      <w:r w:rsidRPr="00DC3AF1">
        <w:rPr>
          <w:rFonts w:ascii="Times New Roman" w:hAnsi="Times New Roman"/>
          <w:sz w:val="24"/>
          <w:szCs w:val="24"/>
        </w:rPr>
        <w:t>Рожновского</w:t>
      </w:r>
      <w:proofErr w:type="spellEnd"/>
      <w:r w:rsidRPr="00DC3AF1">
        <w:rPr>
          <w:rFonts w:ascii="Times New Roman" w:hAnsi="Times New Roman"/>
          <w:sz w:val="24"/>
          <w:szCs w:val="24"/>
        </w:rPr>
        <w:t xml:space="preserve"> и далее в разводящую сеть. Глубина скважины 270-321м, дебит 10 м </w:t>
      </w:r>
      <w:r w:rsidRPr="00DC3AF1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DC3AF1">
        <w:rPr>
          <w:rFonts w:ascii="Times New Roman" w:hAnsi="Times New Roman"/>
          <w:sz w:val="24"/>
          <w:szCs w:val="24"/>
        </w:rPr>
        <w:t>/час.</w:t>
      </w:r>
    </w:p>
    <w:p w:rsidR="00DC3AF1" w:rsidRPr="00DC3AF1" w:rsidRDefault="00DC3AF1" w:rsidP="00DC3AF1">
      <w:pPr>
        <w:pStyle w:val="afe"/>
        <w:spacing w:after="0"/>
        <w:ind w:left="0" w:firstLine="567"/>
      </w:pPr>
      <w:r w:rsidRPr="00DC3AF1">
        <w:t>Скважины эксплуатируют водоносный горизонт известняков трещиноватых.</w:t>
      </w:r>
    </w:p>
    <w:p w:rsidR="00DC3AF1" w:rsidRPr="00DC3AF1" w:rsidRDefault="00DC3AF1" w:rsidP="00DC3AF1">
      <w:pPr>
        <w:pStyle w:val="a0"/>
        <w:spacing w:after="0" w:line="36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DC3AF1">
        <w:rPr>
          <w:rFonts w:ascii="Times New Roman" w:hAnsi="Times New Roman"/>
          <w:bCs/>
          <w:sz w:val="24"/>
          <w:szCs w:val="24"/>
        </w:rPr>
        <w:t xml:space="preserve">Источники водоснабжения других населенных пунктов: </w:t>
      </w:r>
      <w:proofErr w:type="spellStart"/>
      <w:r w:rsidRPr="00DC3AF1">
        <w:rPr>
          <w:rFonts w:ascii="Times New Roman" w:hAnsi="Times New Roman"/>
          <w:bCs/>
          <w:sz w:val="24"/>
          <w:szCs w:val="24"/>
        </w:rPr>
        <w:t>с</w:t>
      </w:r>
      <w:proofErr w:type="gramStart"/>
      <w:r w:rsidRPr="00DC3AF1">
        <w:rPr>
          <w:rFonts w:ascii="Times New Roman" w:hAnsi="Times New Roman"/>
          <w:bCs/>
          <w:sz w:val="24"/>
          <w:szCs w:val="24"/>
        </w:rPr>
        <w:t>.С</w:t>
      </w:r>
      <w:proofErr w:type="gramEnd"/>
      <w:r w:rsidRPr="00DC3AF1">
        <w:rPr>
          <w:rFonts w:ascii="Times New Roman" w:hAnsi="Times New Roman"/>
          <w:bCs/>
          <w:sz w:val="24"/>
          <w:szCs w:val="24"/>
        </w:rPr>
        <w:t>ытинка</w:t>
      </w:r>
      <w:proofErr w:type="spellEnd"/>
      <w:r w:rsidRPr="00DC3AF1">
        <w:rPr>
          <w:rFonts w:ascii="Times New Roman" w:hAnsi="Times New Roman"/>
          <w:bCs/>
          <w:sz w:val="24"/>
          <w:szCs w:val="24"/>
        </w:rPr>
        <w:t xml:space="preserve">, с.Липяги, </w:t>
      </w:r>
      <w:proofErr w:type="spellStart"/>
      <w:r w:rsidRPr="00DC3AF1">
        <w:rPr>
          <w:rFonts w:ascii="Times New Roman" w:hAnsi="Times New Roman"/>
          <w:bCs/>
          <w:sz w:val="24"/>
          <w:szCs w:val="24"/>
        </w:rPr>
        <w:t>Тоузаково</w:t>
      </w:r>
      <w:proofErr w:type="spellEnd"/>
      <w:r w:rsidRPr="00DC3AF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C3AF1">
        <w:rPr>
          <w:rFonts w:ascii="Times New Roman" w:hAnsi="Times New Roman"/>
          <w:bCs/>
          <w:sz w:val="24"/>
          <w:szCs w:val="24"/>
        </w:rPr>
        <w:t>д.Головачевка</w:t>
      </w:r>
      <w:proofErr w:type="spellEnd"/>
      <w:r w:rsidRPr="00DC3AF1">
        <w:rPr>
          <w:rFonts w:ascii="Times New Roman" w:hAnsi="Times New Roman"/>
          <w:bCs/>
          <w:sz w:val="24"/>
          <w:szCs w:val="24"/>
        </w:rPr>
        <w:t xml:space="preserve">, с.Анучино, </w:t>
      </w:r>
      <w:proofErr w:type="spellStart"/>
      <w:r w:rsidRPr="00DC3AF1">
        <w:rPr>
          <w:rFonts w:ascii="Times New Roman" w:hAnsi="Times New Roman"/>
          <w:bCs/>
          <w:sz w:val="24"/>
          <w:szCs w:val="24"/>
        </w:rPr>
        <w:t>Госсортучасток</w:t>
      </w:r>
      <w:proofErr w:type="spellEnd"/>
      <w:r w:rsidRPr="00DC3AF1">
        <w:rPr>
          <w:rFonts w:ascii="Times New Roman" w:hAnsi="Times New Roman"/>
          <w:bCs/>
          <w:sz w:val="24"/>
          <w:szCs w:val="24"/>
        </w:rPr>
        <w:t xml:space="preserve"> – это шахтные  колодцы, а в с.Липяги дополнител</w:t>
      </w:r>
      <w:r w:rsidRPr="00DC3AF1">
        <w:rPr>
          <w:rFonts w:ascii="Times New Roman" w:hAnsi="Times New Roman"/>
          <w:bCs/>
          <w:sz w:val="24"/>
          <w:szCs w:val="24"/>
        </w:rPr>
        <w:t>ь</w:t>
      </w:r>
      <w:r w:rsidRPr="00DC3AF1">
        <w:rPr>
          <w:rFonts w:ascii="Times New Roman" w:hAnsi="Times New Roman"/>
          <w:bCs/>
          <w:sz w:val="24"/>
          <w:szCs w:val="24"/>
        </w:rPr>
        <w:t>но родник.</w:t>
      </w:r>
    </w:p>
    <w:p w:rsidR="00DC3AF1" w:rsidRPr="00DC3AF1" w:rsidRDefault="00DC3AF1" w:rsidP="00DC3AF1">
      <w:pPr>
        <w:pStyle w:val="a0"/>
        <w:spacing w:after="0" w:line="36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DC3AF1">
        <w:rPr>
          <w:rFonts w:ascii="Times New Roman" w:hAnsi="Times New Roman"/>
          <w:sz w:val="24"/>
          <w:szCs w:val="24"/>
        </w:rPr>
        <w:t xml:space="preserve">Вода </w:t>
      </w:r>
      <w:proofErr w:type="spellStart"/>
      <w:r w:rsidRPr="00DC3AF1">
        <w:rPr>
          <w:rFonts w:ascii="Times New Roman" w:hAnsi="Times New Roman"/>
          <w:sz w:val="24"/>
          <w:szCs w:val="24"/>
        </w:rPr>
        <w:t>артскважин</w:t>
      </w:r>
      <w:proofErr w:type="spellEnd"/>
      <w:r w:rsidRPr="00DC3AF1">
        <w:rPr>
          <w:rFonts w:ascii="Times New Roman" w:hAnsi="Times New Roman"/>
          <w:sz w:val="24"/>
          <w:szCs w:val="24"/>
        </w:rPr>
        <w:t xml:space="preserve">  и колодцев по химическим и бактериологическим показателям соо</w:t>
      </w:r>
      <w:r w:rsidRPr="00DC3AF1">
        <w:rPr>
          <w:rFonts w:ascii="Times New Roman" w:hAnsi="Times New Roman"/>
          <w:sz w:val="24"/>
          <w:szCs w:val="24"/>
        </w:rPr>
        <w:t>т</w:t>
      </w:r>
      <w:r w:rsidRPr="00DC3AF1">
        <w:rPr>
          <w:rFonts w:ascii="Times New Roman" w:hAnsi="Times New Roman"/>
          <w:sz w:val="24"/>
          <w:szCs w:val="24"/>
        </w:rPr>
        <w:t xml:space="preserve">ветствует </w:t>
      </w:r>
      <w:proofErr w:type="spellStart"/>
      <w:r w:rsidRPr="00DC3AF1">
        <w:rPr>
          <w:rFonts w:ascii="Times New Roman" w:hAnsi="Times New Roman"/>
          <w:sz w:val="24"/>
          <w:szCs w:val="24"/>
        </w:rPr>
        <w:t>ГОСТу</w:t>
      </w:r>
      <w:proofErr w:type="spellEnd"/>
      <w:r w:rsidRPr="00DC3AF1">
        <w:rPr>
          <w:rFonts w:ascii="Times New Roman" w:hAnsi="Times New Roman"/>
          <w:sz w:val="24"/>
          <w:szCs w:val="24"/>
        </w:rPr>
        <w:t xml:space="preserve">  «Вода питьевая».</w:t>
      </w:r>
      <w:r w:rsidRPr="00DC3AF1">
        <w:rPr>
          <w:rFonts w:ascii="Times New Roman" w:hAnsi="Times New Roman"/>
          <w:bCs/>
          <w:sz w:val="24"/>
          <w:szCs w:val="24"/>
        </w:rPr>
        <w:t xml:space="preserve"> </w:t>
      </w:r>
    </w:p>
    <w:p w:rsidR="00446C2D" w:rsidRDefault="00022774" w:rsidP="00446C2D">
      <w:pPr>
        <w:pStyle w:val="af3"/>
        <w:shd w:val="clear" w:color="auto" w:fill="FFFFFF"/>
        <w:spacing w:before="0" w:after="0" w:line="324" w:lineRule="auto"/>
        <w:jc w:val="both"/>
        <w:rPr>
          <w:color w:val="0D0D0D"/>
        </w:rPr>
      </w:pPr>
      <w:r>
        <w:rPr>
          <w:color w:val="0D0D0D"/>
        </w:rPr>
        <w:t>Анализируя существующее состояние систем водоснабжения в населенных пунктах сельского поселения, выявлено:</w:t>
      </w:r>
    </w:p>
    <w:p w:rsidR="001354A2" w:rsidRDefault="00022774" w:rsidP="00446C2D">
      <w:pPr>
        <w:pStyle w:val="af3"/>
        <w:shd w:val="clear" w:color="auto" w:fill="FFFFFF"/>
        <w:spacing w:before="0" w:after="0" w:line="324" w:lineRule="auto"/>
        <w:jc w:val="both"/>
        <w:rPr>
          <w:color w:val="0D0D0D"/>
        </w:rPr>
      </w:pPr>
      <w:r>
        <w:rPr>
          <w:color w:val="0D0D0D"/>
        </w:rPr>
        <w:t>-  в связи с физическим износом водопроводных сетей, из-за коррозии металла и отложений в трубопроводах, качество воды ежегодно ухудшается.</w:t>
      </w:r>
    </w:p>
    <w:p w:rsidR="001354A2" w:rsidRDefault="00022774" w:rsidP="00446C2D">
      <w:pPr>
        <w:pStyle w:val="af3"/>
        <w:shd w:val="clear" w:color="auto" w:fill="FFFFFF"/>
        <w:spacing w:before="0" w:after="0" w:line="324" w:lineRule="auto"/>
        <w:jc w:val="both"/>
        <w:rPr>
          <w:color w:val="0D0D0D"/>
        </w:rPr>
      </w:pPr>
      <w:r>
        <w:rPr>
          <w:color w:val="0D0D0D"/>
        </w:rPr>
        <w:t>- растет процент утечек особенно в сетях из стальных трубопроводов. Их срок службы соста</w:t>
      </w:r>
      <w:r>
        <w:rPr>
          <w:color w:val="0D0D0D"/>
        </w:rPr>
        <w:t>в</w:t>
      </w:r>
      <w:r>
        <w:rPr>
          <w:color w:val="0D0D0D"/>
        </w:rPr>
        <w:t>ляет 15 лет, тогда как срок службы чугунных трубопроводов – 35- 40 лет, полиэтиленовых б</w:t>
      </w:r>
      <w:r>
        <w:rPr>
          <w:color w:val="0D0D0D"/>
        </w:rPr>
        <w:t>о</w:t>
      </w:r>
      <w:r>
        <w:rPr>
          <w:color w:val="0D0D0D"/>
        </w:rPr>
        <w:t>лее 50 лет.</w:t>
      </w:r>
    </w:p>
    <w:p w:rsidR="001354A2" w:rsidRDefault="00022774" w:rsidP="00446C2D">
      <w:pPr>
        <w:pStyle w:val="af3"/>
        <w:shd w:val="clear" w:color="auto" w:fill="FFFFFF"/>
        <w:spacing w:before="0" w:after="0" w:line="324" w:lineRule="auto"/>
        <w:jc w:val="both"/>
        <w:rPr>
          <w:color w:val="0D0D0D"/>
        </w:rPr>
      </w:pPr>
      <w:r>
        <w:rPr>
          <w:color w:val="0D0D0D"/>
        </w:rPr>
        <w:t xml:space="preserve">- износ водопроводных сетей </w:t>
      </w:r>
      <w:r w:rsidRPr="006842DE">
        <w:t>составляет 70 %, вследствие чего число ежегодных порывов ув</w:t>
      </w:r>
      <w:r w:rsidRPr="006842DE">
        <w:t>е</w:t>
      </w:r>
      <w:r w:rsidRPr="006842DE">
        <w:t>личивается, а потери в сетях достигают 30% от</w:t>
      </w:r>
      <w:r>
        <w:rPr>
          <w:color w:val="0D0D0D"/>
        </w:rPr>
        <w:t xml:space="preserve"> объема воды поданной в сеть.</w:t>
      </w:r>
    </w:p>
    <w:p w:rsidR="001354A2" w:rsidRDefault="00022774" w:rsidP="00446C2D">
      <w:pPr>
        <w:pStyle w:val="af3"/>
        <w:shd w:val="clear" w:color="auto" w:fill="FFFFFF"/>
        <w:spacing w:before="0" w:after="0" w:line="324" w:lineRule="auto"/>
        <w:jc w:val="both"/>
        <w:rPr>
          <w:color w:val="0D0D0D"/>
        </w:rPr>
      </w:pPr>
      <w:r>
        <w:rPr>
          <w:color w:val="0D0D0D"/>
        </w:rPr>
        <w:lastRenderedPageBreak/>
        <w:t>- текущий ремонт не решает проблемы сверхнормативных потерь на некоторых участках и ст</w:t>
      </w:r>
      <w:r>
        <w:rPr>
          <w:color w:val="0D0D0D"/>
        </w:rPr>
        <w:t>а</w:t>
      </w:r>
      <w:r>
        <w:rPr>
          <w:color w:val="0D0D0D"/>
        </w:rPr>
        <w:t>бильной подачи воды потребителю, поэтому необходимо выполнить ряд мероприятий на вод</w:t>
      </w:r>
      <w:r>
        <w:rPr>
          <w:color w:val="0D0D0D"/>
        </w:rPr>
        <w:t>о</w:t>
      </w:r>
      <w:r>
        <w:rPr>
          <w:color w:val="0D0D0D"/>
        </w:rPr>
        <w:t>проводных сетях, представленных в данной Программе.</w:t>
      </w:r>
    </w:p>
    <w:p w:rsidR="001354A2" w:rsidRDefault="00022774">
      <w:pPr>
        <w:pStyle w:val="af3"/>
        <w:shd w:val="clear" w:color="auto" w:fill="FFFFFF"/>
        <w:spacing w:line="324" w:lineRule="auto"/>
        <w:jc w:val="both"/>
        <w:rPr>
          <w:color w:val="0D0D0D"/>
        </w:rPr>
      </w:pPr>
      <w:r>
        <w:rPr>
          <w:color w:val="0D0D0D"/>
        </w:rPr>
        <w:t>Для обеспечения населенного пункта централизованной системой водоснабжения надлежащего качества необходимо при подготовке, транспортировании и хранении воды, используемой на хозяйственно-питьевые нужды, применять реагенты, внутренние антикоррозионные покрытия, а также фильтрующие материалы, соответствующие требованиям Федеральной службы по на</w:t>
      </w:r>
      <w:r>
        <w:rPr>
          <w:color w:val="0D0D0D"/>
        </w:rPr>
        <w:t>д</w:t>
      </w:r>
      <w:r>
        <w:rPr>
          <w:color w:val="0D0D0D"/>
        </w:rPr>
        <w:t>зору в сфере защиты прав потребителей и благополучия человека.</w:t>
      </w:r>
    </w:p>
    <w:p w:rsidR="006842DE" w:rsidRDefault="00022774" w:rsidP="006842DE">
      <w:pPr>
        <w:pStyle w:val="af3"/>
        <w:shd w:val="clear" w:color="auto" w:fill="FFFFFF"/>
        <w:spacing w:before="0" w:after="0" w:line="324" w:lineRule="auto"/>
        <w:jc w:val="both"/>
        <w:rPr>
          <w:color w:val="0D0D0D"/>
        </w:rPr>
      </w:pPr>
      <w:r>
        <w:rPr>
          <w:color w:val="0D0D0D"/>
        </w:rPr>
        <w:t>Проблем</w:t>
      </w:r>
      <w:r w:rsidR="00390D30">
        <w:rPr>
          <w:color w:val="0D0D0D"/>
        </w:rPr>
        <w:t xml:space="preserve">ы водоснабжения  </w:t>
      </w:r>
      <w:r w:rsidR="006F1976">
        <w:rPr>
          <w:color w:val="0D0D0D"/>
        </w:rPr>
        <w:t>Сытинского</w:t>
      </w:r>
      <w:r w:rsidR="006842DE">
        <w:rPr>
          <w:color w:val="0D0D0D"/>
        </w:rPr>
        <w:t xml:space="preserve"> сельского поселения:</w:t>
      </w:r>
    </w:p>
    <w:p w:rsidR="001354A2" w:rsidRPr="006842DE" w:rsidRDefault="00022774" w:rsidP="006842DE">
      <w:pPr>
        <w:pStyle w:val="af3"/>
        <w:shd w:val="clear" w:color="auto" w:fill="FFFFFF"/>
        <w:spacing w:before="0" w:after="0" w:line="324" w:lineRule="auto"/>
        <w:jc w:val="both"/>
      </w:pPr>
      <w:r w:rsidRPr="006842DE">
        <w:t>- требуется  ремонт водопроводных сетей;</w:t>
      </w:r>
    </w:p>
    <w:p w:rsidR="001354A2" w:rsidRPr="006842DE" w:rsidRDefault="00022774" w:rsidP="006842DE">
      <w:pPr>
        <w:pStyle w:val="af3"/>
        <w:shd w:val="clear" w:color="auto" w:fill="FFFFFF"/>
        <w:spacing w:before="0" w:after="0" w:line="324" w:lineRule="auto"/>
        <w:jc w:val="both"/>
        <w:rPr>
          <w:lang w:eastAsia="ru-RU"/>
        </w:rPr>
      </w:pPr>
      <w:r w:rsidRPr="006842DE">
        <w:t>- ремонт накопителей воды;</w:t>
      </w:r>
    </w:p>
    <w:p w:rsidR="001354A2" w:rsidRPr="006842DE" w:rsidRDefault="00022774" w:rsidP="006842D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42DE">
        <w:rPr>
          <w:rFonts w:ascii="Times New Roman" w:eastAsia="Times New Roman" w:hAnsi="Times New Roman"/>
          <w:sz w:val="24"/>
          <w:szCs w:val="24"/>
          <w:lang w:eastAsia="ru-RU"/>
        </w:rPr>
        <w:t>-реконструкция существующих смотровых колодцев и ремонт запорной арматуры;</w:t>
      </w:r>
    </w:p>
    <w:p w:rsidR="001354A2" w:rsidRPr="006842DE" w:rsidRDefault="00022774" w:rsidP="006842DE">
      <w:pPr>
        <w:spacing w:after="0"/>
        <w:rPr>
          <w:rFonts w:ascii="Times New Roman" w:hAnsi="Times New Roman"/>
          <w:sz w:val="24"/>
          <w:szCs w:val="24"/>
        </w:rPr>
      </w:pPr>
      <w:r w:rsidRPr="006842DE">
        <w:rPr>
          <w:rFonts w:ascii="Times New Roman" w:eastAsia="Times New Roman" w:hAnsi="Times New Roman"/>
          <w:sz w:val="24"/>
          <w:szCs w:val="24"/>
          <w:lang w:eastAsia="ru-RU"/>
        </w:rPr>
        <w:t>-установка ограждения санитарной зоны вокруг резервуаров и башен;</w:t>
      </w:r>
    </w:p>
    <w:p w:rsidR="001354A2" w:rsidRDefault="00022774" w:rsidP="006842DE">
      <w:pPr>
        <w:spacing w:before="100" w:after="60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</w:rPr>
        <w:t>Подача воды питьевого качества предусматривается населению на хозяйственно-питьевые н</w:t>
      </w:r>
      <w:r>
        <w:rPr>
          <w:rFonts w:ascii="Times New Roman" w:hAnsi="Times New Roman"/>
          <w:color w:val="0D0D0D"/>
          <w:sz w:val="24"/>
          <w:szCs w:val="24"/>
        </w:rPr>
        <w:t>у</w:t>
      </w:r>
      <w:r>
        <w:rPr>
          <w:rFonts w:ascii="Times New Roman" w:hAnsi="Times New Roman"/>
          <w:color w:val="0D0D0D"/>
          <w:sz w:val="24"/>
          <w:szCs w:val="24"/>
        </w:rPr>
        <w:t>жды и полив, на технологические нужды производственных предприятий, на пожаротушение.</w:t>
      </w:r>
    </w:p>
    <w:p w:rsidR="001354A2" w:rsidRDefault="00022774">
      <w:pPr>
        <w:shd w:val="clear" w:color="auto" w:fill="FFFFFF"/>
        <w:tabs>
          <w:tab w:val="left" w:pos="1134"/>
        </w:tabs>
        <w:spacing w:after="0"/>
        <w:jc w:val="center"/>
        <w:rPr>
          <w:color w:val="0D0D0D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1.7. Анализ текущего состояния  систем газоснабжения</w:t>
      </w:r>
    </w:p>
    <w:p w:rsidR="009C663B" w:rsidRPr="009C663B" w:rsidRDefault="009C663B" w:rsidP="009C663B">
      <w:pPr>
        <w:tabs>
          <w:tab w:val="left" w:pos="1080"/>
          <w:tab w:val="left" w:pos="1440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C663B">
        <w:rPr>
          <w:rFonts w:ascii="Times New Roman" w:hAnsi="Times New Roman"/>
          <w:color w:val="000000"/>
          <w:sz w:val="24"/>
          <w:szCs w:val="24"/>
        </w:rPr>
        <w:t xml:space="preserve">Газоснабжение Сытинского сельсовета осуществляется природным и сжиженным газом. Газ по распределительным газопроводам протяженностью 31 км и  давлением  12 и 6 кгс/см² поступает на </w:t>
      </w:r>
      <w:r w:rsidRPr="009C663B">
        <w:rPr>
          <w:rFonts w:ascii="Times New Roman" w:hAnsi="Times New Roman"/>
          <w:sz w:val="24"/>
          <w:szCs w:val="24"/>
        </w:rPr>
        <w:t>газорегуляторные пункты (</w:t>
      </w:r>
      <w:r w:rsidRPr="009C663B">
        <w:rPr>
          <w:rFonts w:ascii="Times New Roman" w:hAnsi="Times New Roman"/>
          <w:color w:val="000000"/>
          <w:sz w:val="24"/>
          <w:szCs w:val="24"/>
        </w:rPr>
        <w:t>ШРП) населенных пунктов, откуда газопроводами низкого давл</w:t>
      </w:r>
      <w:r w:rsidRPr="009C663B">
        <w:rPr>
          <w:rFonts w:ascii="Times New Roman" w:hAnsi="Times New Roman"/>
          <w:color w:val="000000"/>
          <w:sz w:val="24"/>
          <w:szCs w:val="24"/>
        </w:rPr>
        <w:t>е</w:t>
      </w:r>
      <w:r w:rsidRPr="009C663B">
        <w:rPr>
          <w:rFonts w:ascii="Times New Roman" w:hAnsi="Times New Roman"/>
          <w:color w:val="000000"/>
          <w:sz w:val="24"/>
          <w:szCs w:val="24"/>
        </w:rPr>
        <w:t xml:space="preserve">ния подаётся непосредственно потребителям. </w:t>
      </w:r>
    </w:p>
    <w:p w:rsidR="009C663B" w:rsidRPr="009C663B" w:rsidRDefault="009C663B" w:rsidP="009C663B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C663B">
        <w:rPr>
          <w:rFonts w:ascii="Times New Roman" w:hAnsi="Times New Roman"/>
          <w:sz w:val="24"/>
          <w:szCs w:val="24"/>
        </w:rPr>
        <w:t xml:space="preserve">Подача газа потребителям  в поселении осуществляется через </w:t>
      </w:r>
      <w:r w:rsidRPr="009C663B">
        <w:rPr>
          <w:rFonts w:ascii="Times New Roman" w:hAnsi="Times New Roman"/>
          <w:color w:val="000000"/>
          <w:sz w:val="24"/>
          <w:szCs w:val="24"/>
        </w:rPr>
        <w:t xml:space="preserve">15 ШРП. </w:t>
      </w:r>
    </w:p>
    <w:p w:rsidR="009C663B" w:rsidRPr="009C663B" w:rsidRDefault="009C663B" w:rsidP="009C663B">
      <w:pPr>
        <w:pStyle w:val="a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9C663B">
        <w:rPr>
          <w:rFonts w:ascii="Times New Roman" w:hAnsi="Times New Roman"/>
          <w:sz w:val="24"/>
          <w:szCs w:val="24"/>
        </w:rPr>
        <w:t xml:space="preserve">К селам: Танеевка, Сытинка и Липяги проложены распределительные  газопроводы от газопровода – отвода </w:t>
      </w:r>
      <w:proofErr w:type="gramStart"/>
      <w:r w:rsidRPr="009C663B">
        <w:rPr>
          <w:rFonts w:ascii="Times New Roman" w:hAnsi="Times New Roman"/>
          <w:sz w:val="24"/>
          <w:szCs w:val="24"/>
        </w:rPr>
        <w:t>к</w:t>
      </w:r>
      <w:proofErr w:type="gramEnd"/>
      <w:r w:rsidRPr="009C663B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9C663B">
        <w:rPr>
          <w:rFonts w:ascii="Times New Roman" w:hAnsi="Times New Roman"/>
          <w:sz w:val="24"/>
          <w:szCs w:val="24"/>
        </w:rPr>
        <w:t>Соловцово</w:t>
      </w:r>
      <w:proofErr w:type="spellEnd"/>
      <w:r w:rsidRPr="009C663B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9C663B">
        <w:rPr>
          <w:rFonts w:ascii="Times New Roman" w:hAnsi="Times New Roman"/>
          <w:sz w:val="24"/>
          <w:szCs w:val="24"/>
        </w:rPr>
        <w:t>протяженностью</w:t>
      </w:r>
      <w:proofErr w:type="gramEnd"/>
      <w:r w:rsidRPr="009C663B">
        <w:rPr>
          <w:rFonts w:ascii="Times New Roman" w:hAnsi="Times New Roman"/>
          <w:sz w:val="24"/>
          <w:szCs w:val="24"/>
        </w:rPr>
        <w:t xml:space="preserve">   </w:t>
      </w:r>
      <w:r w:rsidRPr="009C663B">
        <w:rPr>
          <w:rFonts w:ascii="Times New Roman" w:hAnsi="Times New Roman"/>
          <w:color w:val="000000"/>
          <w:sz w:val="24"/>
          <w:szCs w:val="24"/>
        </w:rPr>
        <w:t>20,7</w:t>
      </w:r>
      <w:r w:rsidRPr="009C663B">
        <w:rPr>
          <w:rFonts w:ascii="Times New Roman" w:hAnsi="Times New Roman"/>
          <w:color w:val="FF00FF"/>
          <w:sz w:val="24"/>
          <w:szCs w:val="24"/>
        </w:rPr>
        <w:t xml:space="preserve"> </w:t>
      </w:r>
      <w:r w:rsidRPr="009C663B">
        <w:rPr>
          <w:rFonts w:ascii="Times New Roman" w:hAnsi="Times New Roman"/>
          <w:sz w:val="24"/>
          <w:szCs w:val="24"/>
        </w:rPr>
        <w:t xml:space="preserve">км.  </w:t>
      </w:r>
    </w:p>
    <w:p w:rsidR="009C663B" w:rsidRPr="009C663B" w:rsidRDefault="009C663B" w:rsidP="009C663B">
      <w:pPr>
        <w:pStyle w:val="a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9C663B">
        <w:rPr>
          <w:rFonts w:ascii="Times New Roman" w:hAnsi="Times New Roman"/>
          <w:sz w:val="24"/>
          <w:szCs w:val="24"/>
        </w:rPr>
        <w:t xml:space="preserve">Населенные пункты: </w:t>
      </w:r>
      <w:proofErr w:type="spellStart"/>
      <w:r w:rsidRPr="009C663B">
        <w:rPr>
          <w:rFonts w:ascii="Times New Roman" w:hAnsi="Times New Roman"/>
          <w:sz w:val="24"/>
          <w:szCs w:val="24"/>
        </w:rPr>
        <w:t>Тоузаково</w:t>
      </w:r>
      <w:proofErr w:type="spellEnd"/>
      <w:r w:rsidRPr="009C663B">
        <w:rPr>
          <w:rFonts w:ascii="Times New Roman" w:hAnsi="Times New Roman"/>
          <w:sz w:val="24"/>
          <w:szCs w:val="24"/>
        </w:rPr>
        <w:t xml:space="preserve"> (78 чел.)</w:t>
      </w:r>
      <w:proofErr w:type="gramStart"/>
      <w:r w:rsidRPr="009C663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C66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63B">
        <w:rPr>
          <w:rFonts w:ascii="Times New Roman" w:hAnsi="Times New Roman"/>
          <w:sz w:val="24"/>
          <w:szCs w:val="24"/>
        </w:rPr>
        <w:t>Головачевка</w:t>
      </w:r>
      <w:proofErr w:type="spellEnd"/>
      <w:r w:rsidRPr="009C663B">
        <w:rPr>
          <w:rFonts w:ascii="Times New Roman" w:hAnsi="Times New Roman"/>
          <w:sz w:val="24"/>
          <w:szCs w:val="24"/>
        </w:rPr>
        <w:t xml:space="preserve"> (14 чел.), Анучино (28 чел.), Го</w:t>
      </w:r>
      <w:r w:rsidRPr="009C663B">
        <w:rPr>
          <w:rFonts w:ascii="Times New Roman" w:hAnsi="Times New Roman"/>
          <w:sz w:val="24"/>
          <w:szCs w:val="24"/>
        </w:rPr>
        <w:t>с</w:t>
      </w:r>
      <w:r w:rsidRPr="009C663B">
        <w:rPr>
          <w:rFonts w:ascii="Times New Roman" w:hAnsi="Times New Roman"/>
          <w:sz w:val="24"/>
          <w:szCs w:val="24"/>
        </w:rPr>
        <w:t>сортучасток (57 чел.) не газифицированы.</w:t>
      </w:r>
    </w:p>
    <w:p w:rsidR="009C663B" w:rsidRPr="009C663B" w:rsidRDefault="009C663B" w:rsidP="009C663B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C663B">
        <w:rPr>
          <w:rFonts w:ascii="Times New Roman" w:hAnsi="Times New Roman"/>
          <w:sz w:val="24"/>
          <w:szCs w:val="24"/>
        </w:rPr>
        <w:t>Население в данных населенных пунктах небольшое и имеет тенденцию к уменьшению, поэтому не имеет смысла их газифицировать.</w:t>
      </w:r>
    </w:p>
    <w:p w:rsidR="001354A2" w:rsidRDefault="00022774">
      <w:pPr>
        <w:shd w:val="clear" w:color="auto" w:fill="FFFFFF"/>
        <w:tabs>
          <w:tab w:val="left" w:pos="1134"/>
        </w:tabs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1.8. Анализ текущего состояния сферы сбора твердых бытовых отходов</w:t>
      </w:r>
    </w:p>
    <w:p w:rsidR="008D28ED" w:rsidRPr="008D28ED" w:rsidRDefault="008D28ED" w:rsidP="008D28ED">
      <w:pPr>
        <w:pStyle w:val="aff0"/>
        <w:widowControl/>
        <w:autoSpaceDE/>
        <w:autoSpaceDN/>
        <w:adjustRightInd/>
        <w:ind w:firstLine="540"/>
        <w:rPr>
          <w:szCs w:val="24"/>
        </w:rPr>
      </w:pPr>
      <w:r w:rsidRPr="008D28ED">
        <w:rPr>
          <w:szCs w:val="24"/>
        </w:rPr>
        <w:t xml:space="preserve">         В сельсовете большой проблемой, связанной с охраной почв, является загрязнение почв бытовыми отходами. В Сытинском сельсовете нет ни одной площадки для компостиров</w:t>
      </w:r>
      <w:r w:rsidRPr="008D28ED">
        <w:rPr>
          <w:szCs w:val="24"/>
        </w:rPr>
        <w:t>а</w:t>
      </w:r>
      <w:r w:rsidRPr="008D28ED">
        <w:rPr>
          <w:szCs w:val="24"/>
        </w:rPr>
        <w:t xml:space="preserve">ния твердых бытовых отходов. </w:t>
      </w:r>
    </w:p>
    <w:p w:rsidR="008D28ED" w:rsidRPr="008D28ED" w:rsidRDefault="008D28ED" w:rsidP="008D28ED">
      <w:pPr>
        <w:spacing w:after="0" w:line="360" w:lineRule="auto"/>
        <w:ind w:firstLine="539"/>
        <w:rPr>
          <w:rFonts w:ascii="Times New Roman" w:hAnsi="Times New Roman"/>
          <w:bCs/>
          <w:sz w:val="24"/>
          <w:szCs w:val="24"/>
        </w:rPr>
      </w:pPr>
      <w:r w:rsidRPr="008D28ED">
        <w:rPr>
          <w:rFonts w:ascii="Times New Roman" w:hAnsi="Times New Roman"/>
          <w:sz w:val="24"/>
          <w:szCs w:val="24"/>
        </w:rPr>
        <w:t xml:space="preserve">На территории сельсовета в 2,2 км восточнее с.Сытинка и в 0,6 км западнее с.Танеевка размещены участки для временного хранения и сортировки твердых бытовых отходов. Участки </w:t>
      </w:r>
      <w:r w:rsidRPr="008D28ED">
        <w:rPr>
          <w:rFonts w:ascii="Times New Roman" w:hAnsi="Times New Roman"/>
          <w:b/>
          <w:sz w:val="24"/>
          <w:szCs w:val="24"/>
        </w:rPr>
        <w:t xml:space="preserve"> </w:t>
      </w:r>
      <w:r w:rsidRPr="008D28ED">
        <w:rPr>
          <w:rFonts w:ascii="Times New Roman" w:hAnsi="Times New Roman"/>
          <w:bCs/>
          <w:sz w:val="24"/>
          <w:szCs w:val="24"/>
        </w:rPr>
        <w:t>соответствуют санитарно-техническим   и гигиеническим условиям.</w:t>
      </w:r>
    </w:p>
    <w:p w:rsidR="001354A2" w:rsidRDefault="001354A2">
      <w:pPr>
        <w:shd w:val="clear" w:color="auto" w:fill="FFFFFF"/>
        <w:tabs>
          <w:tab w:val="left" w:pos="0"/>
        </w:tabs>
        <w:spacing w:after="0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1354A2" w:rsidRDefault="00022774" w:rsidP="006842DE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1.9. Анализ текущего состояния  системы водоотведения</w:t>
      </w:r>
    </w:p>
    <w:p w:rsidR="001354A2" w:rsidRDefault="00022774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На сегодняшний день система централизованного водоотведения и последующая очис</w:t>
      </w:r>
      <w:r>
        <w:rPr>
          <w:rFonts w:ascii="Times New Roman" w:hAnsi="Times New Roman"/>
          <w:color w:val="0D0D0D"/>
          <w:sz w:val="24"/>
          <w:szCs w:val="24"/>
        </w:rPr>
        <w:t>т</w:t>
      </w:r>
      <w:r>
        <w:rPr>
          <w:rFonts w:ascii="Times New Roman" w:hAnsi="Times New Roman"/>
          <w:color w:val="0D0D0D"/>
          <w:sz w:val="24"/>
          <w:szCs w:val="24"/>
        </w:rPr>
        <w:t>ка в сельском поселении отсутствует. Из-за отсутствия централизованной канализационной системы стоки накапливаются в выгребных ямах.</w:t>
      </w:r>
    </w:p>
    <w:p w:rsidR="001354A2" w:rsidRDefault="001354A2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6842DE" w:rsidRDefault="006842DE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6842DE" w:rsidRDefault="006842DE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6842DE" w:rsidRDefault="006842DE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1354A2" w:rsidRDefault="00022774">
      <w:pPr>
        <w:spacing w:after="0"/>
        <w:ind w:firstLine="709"/>
        <w:jc w:val="center"/>
        <w:rPr>
          <w:color w:val="0D0D0D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1.10.  Анализ текущего состояния системы электроснабжения.</w:t>
      </w:r>
    </w:p>
    <w:p w:rsidR="00EB06FF" w:rsidRPr="00EB06FF" w:rsidRDefault="00EB06FF" w:rsidP="00EB06F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B06FF">
        <w:rPr>
          <w:rFonts w:ascii="Times New Roman" w:hAnsi="Times New Roman"/>
          <w:sz w:val="24"/>
          <w:szCs w:val="24"/>
        </w:rPr>
        <w:t xml:space="preserve">Электроснабжение Сытинского сельсовета осуществляется через </w:t>
      </w:r>
      <w:proofErr w:type="spellStart"/>
      <w:r w:rsidRPr="00EB06FF">
        <w:rPr>
          <w:rFonts w:ascii="Times New Roman" w:hAnsi="Times New Roman"/>
          <w:sz w:val="24"/>
          <w:szCs w:val="24"/>
        </w:rPr>
        <w:t>электроподстанцию</w:t>
      </w:r>
      <w:proofErr w:type="spellEnd"/>
      <w:r w:rsidRPr="00EB06FF">
        <w:rPr>
          <w:rFonts w:ascii="Times New Roman" w:hAnsi="Times New Roman"/>
          <w:sz w:val="24"/>
          <w:szCs w:val="24"/>
        </w:rPr>
        <w:t xml:space="preserve"> ПС 110/10 кВ «</w:t>
      </w:r>
      <w:proofErr w:type="spellStart"/>
      <w:proofErr w:type="gramStart"/>
      <w:r w:rsidRPr="00EB06FF">
        <w:rPr>
          <w:rFonts w:ascii="Times New Roman" w:hAnsi="Times New Roman"/>
          <w:sz w:val="24"/>
          <w:szCs w:val="24"/>
        </w:rPr>
        <w:t>Анучино-тяговая</w:t>
      </w:r>
      <w:proofErr w:type="spellEnd"/>
      <w:proofErr w:type="gramEnd"/>
      <w:r w:rsidRPr="00EB06FF">
        <w:rPr>
          <w:rFonts w:ascii="Times New Roman" w:hAnsi="Times New Roman"/>
          <w:sz w:val="24"/>
          <w:szCs w:val="24"/>
        </w:rPr>
        <w:t xml:space="preserve">» и ПС 110/10 кВ «Сытинка» и </w:t>
      </w:r>
      <w:r w:rsidRPr="00EB06FF">
        <w:rPr>
          <w:rFonts w:ascii="Times New Roman" w:hAnsi="Times New Roman"/>
          <w:color w:val="000000"/>
          <w:sz w:val="24"/>
          <w:szCs w:val="24"/>
        </w:rPr>
        <w:t>16</w:t>
      </w:r>
      <w:r w:rsidRPr="00EB06FF">
        <w:rPr>
          <w:rFonts w:ascii="Times New Roman" w:hAnsi="Times New Roman"/>
          <w:sz w:val="24"/>
          <w:szCs w:val="24"/>
        </w:rPr>
        <w:t xml:space="preserve"> трансформаторных подстанций 10/0,4 кВ.</w:t>
      </w:r>
    </w:p>
    <w:p w:rsidR="00EB06FF" w:rsidRPr="00EB06FF" w:rsidRDefault="00EB06FF" w:rsidP="00EB06FF">
      <w:pPr>
        <w:spacing w:after="0" w:line="36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B06FF">
        <w:rPr>
          <w:rFonts w:ascii="Times New Roman" w:hAnsi="Times New Roman"/>
          <w:bCs/>
          <w:sz w:val="24"/>
          <w:szCs w:val="24"/>
        </w:rPr>
        <w:t xml:space="preserve">По территории </w:t>
      </w:r>
      <w:proofErr w:type="spellStart"/>
      <w:r w:rsidRPr="00EB06FF">
        <w:rPr>
          <w:rFonts w:ascii="Times New Roman" w:hAnsi="Times New Roman"/>
          <w:bCs/>
          <w:sz w:val="24"/>
          <w:szCs w:val="24"/>
        </w:rPr>
        <w:t>сельосовета</w:t>
      </w:r>
      <w:proofErr w:type="spellEnd"/>
      <w:r w:rsidRPr="00EB06FF">
        <w:rPr>
          <w:rFonts w:ascii="Times New Roman" w:hAnsi="Times New Roman"/>
          <w:bCs/>
          <w:sz w:val="24"/>
          <w:szCs w:val="24"/>
        </w:rPr>
        <w:t xml:space="preserve"> проходят высоковольтные линии электропередачи: </w:t>
      </w:r>
    </w:p>
    <w:p w:rsidR="00EB06FF" w:rsidRPr="00EB06FF" w:rsidRDefault="00EB06FF" w:rsidP="00EB06FF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B06FF">
        <w:rPr>
          <w:rFonts w:ascii="Times New Roman" w:hAnsi="Times New Roman"/>
          <w:bCs/>
          <w:sz w:val="24"/>
          <w:szCs w:val="24"/>
        </w:rPr>
        <w:t xml:space="preserve">транзитная </w:t>
      </w:r>
      <w:proofErr w:type="gramStart"/>
      <w:r w:rsidRPr="00EB06FF">
        <w:rPr>
          <w:rFonts w:ascii="Times New Roman" w:hAnsi="Times New Roman"/>
          <w:bCs/>
          <w:sz w:val="24"/>
          <w:szCs w:val="24"/>
        </w:rPr>
        <w:t>ВЛ</w:t>
      </w:r>
      <w:proofErr w:type="gramEnd"/>
      <w:r w:rsidRPr="00EB06FF">
        <w:rPr>
          <w:rFonts w:ascii="Times New Roman" w:hAnsi="Times New Roman"/>
          <w:bCs/>
          <w:sz w:val="24"/>
          <w:szCs w:val="24"/>
        </w:rPr>
        <w:t xml:space="preserve"> 220 кВ «Пенза-</w:t>
      </w:r>
      <w:r w:rsidRPr="00EB06FF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EB06FF">
        <w:rPr>
          <w:rFonts w:ascii="Times New Roman" w:hAnsi="Times New Roman"/>
          <w:bCs/>
          <w:sz w:val="24"/>
          <w:szCs w:val="24"/>
        </w:rPr>
        <w:t xml:space="preserve"> – Рузаевка», протяженностью </w:t>
      </w:r>
      <w:r w:rsidRPr="00EB06FF">
        <w:rPr>
          <w:rFonts w:ascii="Times New Roman" w:hAnsi="Times New Roman"/>
          <w:bCs/>
          <w:color w:val="000000"/>
          <w:sz w:val="24"/>
          <w:szCs w:val="24"/>
        </w:rPr>
        <w:t>13,9</w:t>
      </w:r>
      <w:r w:rsidRPr="00EB06FF">
        <w:rPr>
          <w:rFonts w:ascii="Times New Roman" w:hAnsi="Times New Roman"/>
          <w:bCs/>
          <w:sz w:val="24"/>
          <w:szCs w:val="24"/>
        </w:rPr>
        <w:t xml:space="preserve"> км,</w:t>
      </w:r>
    </w:p>
    <w:p w:rsidR="00EB06FF" w:rsidRPr="00EB06FF" w:rsidRDefault="00EB06FF" w:rsidP="00EB06FF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B06FF">
        <w:rPr>
          <w:rFonts w:ascii="Times New Roman" w:hAnsi="Times New Roman"/>
          <w:bCs/>
          <w:sz w:val="24"/>
          <w:szCs w:val="24"/>
        </w:rPr>
        <w:t>110 кВ «Рузаевка – Лунино –</w:t>
      </w:r>
      <w:r w:rsidRPr="00EB06FF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EB06FF">
        <w:rPr>
          <w:rFonts w:ascii="Times New Roman" w:hAnsi="Times New Roman"/>
          <w:bCs/>
          <w:sz w:val="24"/>
          <w:szCs w:val="24"/>
        </w:rPr>
        <w:t xml:space="preserve"> – </w:t>
      </w:r>
      <w:r w:rsidRPr="00EB06FF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EB06FF">
        <w:rPr>
          <w:rFonts w:ascii="Times New Roman" w:hAnsi="Times New Roman"/>
          <w:bCs/>
          <w:sz w:val="24"/>
          <w:szCs w:val="24"/>
        </w:rPr>
        <w:t xml:space="preserve">, протяженностью </w:t>
      </w:r>
      <w:r w:rsidRPr="00EB06FF">
        <w:rPr>
          <w:rFonts w:ascii="Times New Roman" w:hAnsi="Times New Roman"/>
          <w:bCs/>
          <w:color w:val="000000"/>
          <w:sz w:val="24"/>
          <w:szCs w:val="24"/>
        </w:rPr>
        <w:t>12,9</w:t>
      </w:r>
      <w:r w:rsidRPr="00EB06FF">
        <w:rPr>
          <w:rFonts w:ascii="Times New Roman" w:hAnsi="Times New Roman"/>
          <w:bCs/>
          <w:sz w:val="24"/>
          <w:szCs w:val="24"/>
        </w:rPr>
        <w:t xml:space="preserve"> км, </w:t>
      </w:r>
    </w:p>
    <w:p w:rsidR="00EB06FF" w:rsidRPr="00EB06FF" w:rsidRDefault="00EB06FF" w:rsidP="00EB06FF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B06FF">
        <w:rPr>
          <w:rFonts w:ascii="Times New Roman" w:hAnsi="Times New Roman"/>
          <w:bCs/>
          <w:sz w:val="24"/>
          <w:szCs w:val="24"/>
        </w:rPr>
        <w:t xml:space="preserve">заход </w:t>
      </w:r>
      <w:proofErr w:type="gramStart"/>
      <w:r w:rsidRPr="00EB06FF">
        <w:rPr>
          <w:rFonts w:ascii="Times New Roman" w:hAnsi="Times New Roman"/>
          <w:bCs/>
          <w:sz w:val="24"/>
          <w:szCs w:val="24"/>
        </w:rPr>
        <w:t>ВЛ</w:t>
      </w:r>
      <w:proofErr w:type="gramEnd"/>
      <w:r w:rsidRPr="00EB06FF">
        <w:rPr>
          <w:rFonts w:ascii="Times New Roman" w:hAnsi="Times New Roman"/>
          <w:bCs/>
          <w:sz w:val="24"/>
          <w:szCs w:val="24"/>
        </w:rPr>
        <w:t xml:space="preserve"> 110 кВ на подстанцию «71 км» протяженностью 0,7 км;</w:t>
      </w:r>
      <w:r w:rsidRPr="00EB06F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EB06FF" w:rsidRPr="00EB06FF" w:rsidRDefault="00EB06FF" w:rsidP="00EB06FF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B06FF">
        <w:rPr>
          <w:rFonts w:ascii="Times New Roman" w:hAnsi="Times New Roman"/>
          <w:bCs/>
          <w:sz w:val="24"/>
          <w:szCs w:val="24"/>
        </w:rPr>
        <w:t>высоковольтные линии 10 кВ: «</w:t>
      </w:r>
      <w:proofErr w:type="spellStart"/>
      <w:r w:rsidRPr="00EB06FF">
        <w:rPr>
          <w:rFonts w:ascii="Times New Roman" w:hAnsi="Times New Roman"/>
          <w:bCs/>
          <w:sz w:val="24"/>
          <w:szCs w:val="24"/>
        </w:rPr>
        <w:t>Родниковская</w:t>
      </w:r>
      <w:proofErr w:type="spellEnd"/>
      <w:r w:rsidRPr="00EB06FF">
        <w:rPr>
          <w:rFonts w:ascii="Times New Roman" w:hAnsi="Times New Roman"/>
          <w:bCs/>
          <w:sz w:val="24"/>
          <w:szCs w:val="24"/>
        </w:rPr>
        <w:t>», «</w:t>
      </w:r>
      <w:proofErr w:type="spellStart"/>
      <w:r w:rsidRPr="00EB06FF">
        <w:rPr>
          <w:rFonts w:ascii="Times New Roman" w:hAnsi="Times New Roman"/>
          <w:bCs/>
          <w:sz w:val="24"/>
          <w:szCs w:val="24"/>
        </w:rPr>
        <w:t>Сытинская</w:t>
      </w:r>
      <w:proofErr w:type="spellEnd"/>
      <w:r w:rsidRPr="00EB06FF">
        <w:rPr>
          <w:rFonts w:ascii="Times New Roman" w:hAnsi="Times New Roman"/>
          <w:bCs/>
          <w:sz w:val="24"/>
          <w:szCs w:val="24"/>
        </w:rPr>
        <w:t>», «</w:t>
      </w:r>
      <w:proofErr w:type="spellStart"/>
      <w:r w:rsidRPr="00EB06FF">
        <w:rPr>
          <w:rFonts w:ascii="Times New Roman" w:hAnsi="Times New Roman"/>
          <w:bCs/>
          <w:sz w:val="24"/>
          <w:szCs w:val="24"/>
        </w:rPr>
        <w:t>Танеевская</w:t>
      </w:r>
      <w:proofErr w:type="spellEnd"/>
      <w:proofErr w:type="gramStart"/>
      <w:r w:rsidRPr="00EB06FF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EB06FF" w:rsidRPr="00EB06FF" w:rsidRDefault="00EB06FF" w:rsidP="00EB06FF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B06FF">
        <w:rPr>
          <w:rFonts w:ascii="Times New Roman" w:hAnsi="Times New Roman"/>
          <w:sz w:val="24"/>
          <w:szCs w:val="24"/>
        </w:rPr>
        <w:t>Процент износа линий электропередачи  60%.</w:t>
      </w:r>
    </w:p>
    <w:p w:rsidR="00EB06FF" w:rsidRPr="00EB06FF" w:rsidRDefault="00EB06FF" w:rsidP="00EB06FF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EB06FF">
        <w:rPr>
          <w:rFonts w:ascii="Times New Roman" w:hAnsi="Times New Roman"/>
          <w:sz w:val="24"/>
          <w:szCs w:val="24"/>
        </w:rPr>
        <w:t xml:space="preserve">Техническое состояние электрических сетей  сельсовета удовлетворительное, могут быть использованы при дальнейшей эксплуатации. </w:t>
      </w:r>
      <w:proofErr w:type="gramEnd"/>
    </w:p>
    <w:p w:rsidR="001354A2" w:rsidRDefault="001354A2">
      <w:pPr>
        <w:pStyle w:val="af6"/>
        <w:spacing w:after="0"/>
        <w:ind w:left="0"/>
        <w:contextualSpacing/>
        <w:jc w:val="both"/>
        <w:rPr>
          <w:rFonts w:ascii="Times New Roman" w:hAnsi="Times New Roman"/>
          <w:iCs/>
          <w:color w:val="0D0D0D"/>
          <w:sz w:val="24"/>
          <w:szCs w:val="24"/>
        </w:rPr>
      </w:pPr>
    </w:p>
    <w:p w:rsidR="001354A2" w:rsidRDefault="00022774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  <w:t>2.  Основные цели и задачи, сроки и этапы реализации  Программы.</w:t>
      </w:r>
    </w:p>
    <w:p w:rsidR="001354A2" w:rsidRDefault="001354A2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</w:p>
    <w:p w:rsidR="001354A2" w:rsidRDefault="00022774" w:rsidP="006842DE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  <w:t>2.1. Основные цели Программы.</w:t>
      </w:r>
    </w:p>
    <w:p w:rsidR="001354A2" w:rsidRDefault="00022774">
      <w:pPr>
        <w:pStyle w:val="a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Arial" w:hAnsi="Times New Roman"/>
          <w:color w:val="0D0D0D"/>
          <w:sz w:val="24"/>
          <w:szCs w:val="24"/>
        </w:rPr>
        <w:t>Основной целью Программы является создание условий для приведения объектов и с</w:t>
      </w:r>
      <w:r>
        <w:rPr>
          <w:rFonts w:ascii="Times New Roman" w:eastAsia="Arial" w:hAnsi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/>
          <w:color w:val="0D0D0D"/>
          <w:sz w:val="24"/>
          <w:szCs w:val="24"/>
        </w:rPr>
        <w:t>тей коммунальной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</w:t>
      </w:r>
      <w:r>
        <w:rPr>
          <w:rFonts w:ascii="Times New Roman" w:eastAsia="Arial" w:hAnsi="Times New Roman"/>
          <w:color w:val="0D0D0D"/>
          <w:sz w:val="24"/>
          <w:szCs w:val="24"/>
        </w:rPr>
        <w:t>р</w:t>
      </w:r>
      <w:r>
        <w:rPr>
          <w:rFonts w:ascii="Times New Roman" w:eastAsia="Arial" w:hAnsi="Times New Roman"/>
          <w:color w:val="0D0D0D"/>
          <w:sz w:val="24"/>
          <w:szCs w:val="24"/>
        </w:rPr>
        <w:t xml:space="preserve">ритории </w:t>
      </w:r>
      <w:r w:rsidR="006F1976">
        <w:rPr>
          <w:rFonts w:ascii="Times New Roman" w:eastAsia="Arial" w:hAnsi="Times New Roman"/>
          <w:color w:val="0D0D0D"/>
          <w:sz w:val="24"/>
          <w:szCs w:val="24"/>
        </w:rPr>
        <w:t>Сытинского</w:t>
      </w:r>
      <w:r>
        <w:rPr>
          <w:rFonts w:ascii="Times New Roman" w:eastAsia="Arial" w:hAnsi="Times New Roman"/>
          <w:color w:val="0D0D0D"/>
          <w:sz w:val="24"/>
          <w:szCs w:val="24"/>
        </w:rPr>
        <w:t xml:space="preserve">  сельского поселения. </w:t>
      </w:r>
    </w:p>
    <w:p w:rsidR="001354A2" w:rsidRDefault="00022774" w:rsidP="006842DE">
      <w:pPr>
        <w:pStyle w:val="a0"/>
        <w:ind w:firstLine="708"/>
        <w:jc w:val="both"/>
        <w:rPr>
          <w:rFonts w:ascii="Times New Roman" w:hAnsi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Программа направлена на снижение уровня износа, повышение качества предоставля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мых коммунальных услуг, улучшение экологической ситуации. В рамках данной Программы должны быть созданы условия, обеспечивающие привлечение средств внебюджетных источн</w:t>
      </w:r>
      <w:r>
        <w:rPr>
          <w:rFonts w:ascii="Times New Roman" w:hAnsi="Times New Roman"/>
          <w:color w:val="0D0D0D"/>
          <w:sz w:val="24"/>
          <w:szCs w:val="24"/>
        </w:rPr>
        <w:t>и</w:t>
      </w:r>
      <w:r>
        <w:rPr>
          <w:rFonts w:ascii="Times New Roman" w:hAnsi="Times New Roman"/>
          <w:color w:val="0D0D0D"/>
          <w:sz w:val="24"/>
          <w:szCs w:val="24"/>
        </w:rPr>
        <w:t>ков для модернизации объектов коммунальной инфраструктуры, а также сдерживание темпов роста тарифов на коммунальные услуги.</w:t>
      </w:r>
    </w:p>
    <w:p w:rsidR="001354A2" w:rsidRDefault="00022774">
      <w:pPr>
        <w:pStyle w:val="a0"/>
        <w:jc w:val="center"/>
        <w:rPr>
          <w:rFonts w:ascii="Times New Roman" w:eastAsia="Times New Roman" w:hAnsi="Times New Roman"/>
          <w:color w:val="0D0D0D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D0D0D"/>
          <w:sz w:val="24"/>
          <w:szCs w:val="24"/>
        </w:rPr>
        <w:t xml:space="preserve">2.2. Основные задачи Программы. </w:t>
      </w:r>
    </w:p>
    <w:p w:rsidR="001354A2" w:rsidRDefault="00022774">
      <w:pPr>
        <w:shd w:val="clear" w:color="auto" w:fill="FFFFFF"/>
        <w:spacing w:after="0"/>
        <w:ind w:left="37" w:firstLine="671"/>
        <w:jc w:val="both"/>
        <w:rPr>
          <w:rFonts w:ascii="Times New Roman" w:eastAsia="Times New Roman" w:hAnsi="Times New Roman"/>
          <w:color w:val="0D0D0D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pacing w:val="-2"/>
          <w:sz w:val="24"/>
          <w:szCs w:val="24"/>
          <w:lang w:eastAsia="ru-RU"/>
        </w:rPr>
        <w:t>1. Инженерно-техническая оптимизация систем коммунальной инфраструктуры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</w:p>
    <w:p w:rsidR="001354A2" w:rsidRDefault="00022774">
      <w:pPr>
        <w:shd w:val="clear" w:color="auto" w:fill="FFFFFF"/>
        <w:spacing w:after="0"/>
        <w:ind w:left="37" w:firstLine="671"/>
        <w:jc w:val="both"/>
        <w:rPr>
          <w:rFonts w:ascii="Times New Roman" w:eastAsia="Times New Roman" w:hAnsi="Times New Roman"/>
          <w:color w:val="0D0D0D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pacing w:val="-2"/>
          <w:sz w:val="24"/>
          <w:szCs w:val="24"/>
          <w:lang w:eastAsia="ru-RU"/>
        </w:rPr>
        <w:t>2. Повышение надежности систем коммунальной инфраструктуры.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pacing w:val="-2"/>
          <w:sz w:val="24"/>
          <w:szCs w:val="24"/>
          <w:lang w:eastAsia="ru-RU"/>
        </w:rPr>
        <w:t>3.</w:t>
      </w:r>
      <w:r>
        <w:rPr>
          <w:rFonts w:ascii="Times New Roman" w:hAnsi="Times New Roman"/>
          <w:color w:val="0D0D0D"/>
          <w:sz w:val="24"/>
          <w:szCs w:val="24"/>
        </w:rPr>
        <w:t xml:space="preserve"> Обеспечение более комфортных условий проживания населения сельского поселения.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4. Повышение качества 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>предоставляемых</w:t>
      </w:r>
      <w:proofErr w:type="gramEnd"/>
      <w:r>
        <w:rPr>
          <w:rFonts w:ascii="Times New Roman" w:hAnsi="Times New Roman"/>
          <w:color w:val="0D0D0D"/>
          <w:sz w:val="24"/>
          <w:szCs w:val="24"/>
        </w:rPr>
        <w:t xml:space="preserve"> ЖКУ.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5. Снижение потребление энергетических ресурсов.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6. Снижение потерь при поставке ресурсов потребителям.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7. Улучшение экологической обстановки в сельском поселении.</w:t>
      </w:r>
    </w:p>
    <w:p w:rsidR="006842DE" w:rsidRDefault="00022774" w:rsidP="006842DE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8. Повышение уровня газификации населённых пунктов   сельского поселения.</w:t>
      </w:r>
    </w:p>
    <w:p w:rsidR="001354A2" w:rsidRDefault="00022774">
      <w:pPr>
        <w:ind w:firstLine="709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2.3. Сроки и этапы реализации Программы.</w:t>
      </w:r>
    </w:p>
    <w:p w:rsidR="001354A2" w:rsidRDefault="0002277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Про</w:t>
      </w:r>
      <w:r w:rsidR="00D70AAC">
        <w:rPr>
          <w:rFonts w:ascii="Times New Roman" w:hAnsi="Times New Roman" w:cs="Times New Roman"/>
          <w:color w:val="0D0D0D"/>
          <w:sz w:val="24"/>
          <w:szCs w:val="24"/>
        </w:rPr>
        <w:t>грамма действует с 1 января 2017 года по 31 декабря 2027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года. Реализация программы будет осуществляться весь период.</w:t>
      </w:r>
    </w:p>
    <w:p w:rsidR="001354A2" w:rsidRDefault="00022774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3. Мероприятия по развитию системы коммунальной инфраструктуры</w:t>
      </w:r>
    </w:p>
    <w:p w:rsidR="001354A2" w:rsidRDefault="00022774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3.1. Общие положения</w:t>
      </w:r>
    </w:p>
    <w:p w:rsidR="001354A2" w:rsidRDefault="00022774">
      <w:pPr>
        <w:pStyle w:val="af6"/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color w:val="0D0D0D"/>
        </w:rPr>
      </w:pPr>
      <w:r>
        <w:rPr>
          <w:rFonts w:ascii="Times New Roman" w:hAnsi="Times New Roman"/>
          <w:color w:val="0D0D0D"/>
          <w:sz w:val="24"/>
          <w:szCs w:val="24"/>
        </w:rPr>
        <w:t>Основными факторами, определяющими направления разработки Программы, являю</w:t>
      </w:r>
      <w:r>
        <w:rPr>
          <w:rFonts w:ascii="Times New Roman" w:hAnsi="Times New Roman"/>
          <w:color w:val="0D0D0D"/>
          <w:sz w:val="24"/>
          <w:szCs w:val="24"/>
        </w:rPr>
        <w:t>т</w:t>
      </w:r>
      <w:r>
        <w:rPr>
          <w:rFonts w:ascii="Times New Roman" w:hAnsi="Times New Roman"/>
          <w:color w:val="0D0D0D"/>
          <w:sz w:val="24"/>
          <w:szCs w:val="24"/>
        </w:rPr>
        <w:t>ся:</w:t>
      </w:r>
    </w:p>
    <w:p w:rsidR="001354A2" w:rsidRDefault="00022774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  <w:lang w:eastAsia="en-US"/>
        </w:rPr>
      </w:pPr>
      <w:r>
        <w:rPr>
          <w:color w:val="0D0D0D"/>
        </w:rPr>
        <w:t>тенденции социально-экономического развития поселения, характеризующиеся незн</w:t>
      </w:r>
      <w:r>
        <w:rPr>
          <w:color w:val="0D0D0D"/>
        </w:rPr>
        <w:t>а</w:t>
      </w:r>
      <w:r>
        <w:rPr>
          <w:color w:val="0D0D0D"/>
        </w:rPr>
        <w:t xml:space="preserve">чительным снижением численности населения; </w:t>
      </w:r>
    </w:p>
    <w:p w:rsidR="001354A2" w:rsidRDefault="00022774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  <w:lang w:eastAsia="en-US"/>
        </w:rPr>
        <w:t>состояние существующей системы коммунальной инфраструктуры</w:t>
      </w:r>
      <w:r>
        <w:rPr>
          <w:color w:val="0D0D0D"/>
        </w:rPr>
        <w:t>;</w:t>
      </w:r>
    </w:p>
    <w:p w:rsidR="001354A2" w:rsidRDefault="00022774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lastRenderedPageBreak/>
        <w:t>перспективное строительство малоэтажных домов, направленное на улучшение ж</w:t>
      </w:r>
      <w:r>
        <w:rPr>
          <w:color w:val="0D0D0D"/>
        </w:rPr>
        <w:t>и</w:t>
      </w:r>
      <w:r>
        <w:rPr>
          <w:color w:val="0D0D0D"/>
        </w:rPr>
        <w:t>лищных условий граждан;</w:t>
      </w:r>
    </w:p>
    <w:p w:rsidR="001354A2" w:rsidRDefault="00022774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t>сохранение оценочных показателей потребления коммунальных услуг;</w:t>
      </w:r>
    </w:p>
    <w:p w:rsidR="001354A2" w:rsidRDefault="00022774">
      <w:pPr>
        <w:pStyle w:val="af6"/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комм</w:t>
      </w:r>
      <w:r>
        <w:rPr>
          <w:rFonts w:ascii="Times New Roman" w:hAnsi="Times New Roman"/>
          <w:color w:val="0D0D0D"/>
          <w:sz w:val="24"/>
          <w:szCs w:val="24"/>
        </w:rPr>
        <w:t>у</w:t>
      </w:r>
      <w:r>
        <w:rPr>
          <w:rFonts w:ascii="Times New Roman" w:hAnsi="Times New Roman"/>
          <w:color w:val="0D0D0D"/>
          <w:sz w:val="24"/>
          <w:szCs w:val="24"/>
        </w:rPr>
        <w:t>нальной инфраструктуры, условий их эксплуатации. Достижение целевых индикаторов в р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зультате реализации Программы характеризует будущую модель коммунального комплекса п</w:t>
      </w:r>
      <w:r>
        <w:rPr>
          <w:rFonts w:ascii="Times New Roman" w:hAnsi="Times New Roman"/>
          <w:color w:val="0D0D0D"/>
          <w:sz w:val="24"/>
          <w:szCs w:val="24"/>
        </w:rPr>
        <w:t>о</w:t>
      </w:r>
      <w:r>
        <w:rPr>
          <w:rFonts w:ascii="Times New Roman" w:hAnsi="Times New Roman"/>
          <w:color w:val="0D0D0D"/>
          <w:sz w:val="24"/>
          <w:szCs w:val="24"/>
        </w:rPr>
        <w:t xml:space="preserve">селения. </w:t>
      </w:r>
    </w:p>
    <w:p w:rsidR="001354A2" w:rsidRDefault="00022774">
      <w:pPr>
        <w:pStyle w:val="af6"/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color w:val="0D0D0D"/>
        </w:rPr>
      </w:pPr>
      <w:r>
        <w:rPr>
          <w:rFonts w:ascii="Times New Roman" w:hAnsi="Times New Roman"/>
          <w:color w:val="0D0D0D"/>
          <w:sz w:val="24"/>
          <w:szCs w:val="24"/>
        </w:rPr>
        <w:t>Комплекс мероприятий по развитию системы коммунальной инфраструктуры, посел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ния разработан  по следующим направлениям:</w:t>
      </w:r>
    </w:p>
    <w:p w:rsidR="001354A2" w:rsidRDefault="00022774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t>строительство и модернизация оборудования, сетей организаций коммунального ко</w:t>
      </w:r>
      <w:r>
        <w:rPr>
          <w:color w:val="0D0D0D"/>
        </w:rPr>
        <w:t>м</w:t>
      </w:r>
      <w:r>
        <w:rPr>
          <w:color w:val="0D0D0D"/>
        </w:rPr>
        <w:t>плекса  в целях повышения качества товаров (услуг), улучшения экологической ситуации;</w:t>
      </w:r>
    </w:p>
    <w:p w:rsidR="001354A2" w:rsidRDefault="00022774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t>строительство и модернизация оборудования и сетей в целях подключения новых п</w:t>
      </w:r>
      <w:r>
        <w:rPr>
          <w:color w:val="0D0D0D"/>
        </w:rPr>
        <w:t>о</w:t>
      </w:r>
      <w:r>
        <w:rPr>
          <w:color w:val="0D0D0D"/>
        </w:rPr>
        <w:t>требителей в объектах капитального строительства;</w:t>
      </w:r>
    </w:p>
    <w:p w:rsidR="001354A2" w:rsidRDefault="00022774">
      <w:pPr>
        <w:pStyle w:val="af6"/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Разработанные программные мероприятия систематизированы по степени их актуал</w:t>
      </w:r>
      <w:r>
        <w:rPr>
          <w:rFonts w:ascii="Times New Roman" w:hAnsi="Times New Roman"/>
          <w:color w:val="0D0D0D"/>
          <w:sz w:val="24"/>
          <w:szCs w:val="24"/>
        </w:rPr>
        <w:t>ь</w:t>
      </w:r>
      <w:r>
        <w:rPr>
          <w:rFonts w:ascii="Times New Roman" w:hAnsi="Times New Roman"/>
          <w:color w:val="0D0D0D"/>
          <w:sz w:val="24"/>
          <w:szCs w:val="24"/>
        </w:rPr>
        <w:t>ности в решении вопросов развития системы коммунальной инфраструктуры  в сельском пос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лении и срокам реализации.</w:t>
      </w:r>
    </w:p>
    <w:p w:rsidR="001354A2" w:rsidRDefault="00022774">
      <w:pPr>
        <w:pStyle w:val="af6"/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Сроки реализации мероприятий Программы  определены исходя из актуальности и э</w:t>
      </w:r>
      <w:r>
        <w:rPr>
          <w:rFonts w:ascii="Times New Roman" w:hAnsi="Times New Roman"/>
          <w:color w:val="0D0D0D"/>
          <w:sz w:val="24"/>
          <w:szCs w:val="24"/>
        </w:rPr>
        <w:t>ф</w:t>
      </w:r>
      <w:r>
        <w:rPr>
          <w:rFonts w:ascii="Times New Roman" w:hAnsi="Times New Roman"/>
          <w:color w:val="0D0D0D"/>
          <w:sz w:val="24"/>
          <w:szCs w:val="24"/>
        </w:rPr>
        <w:t>фективности мероприятий (в целях повышения качества товаров (услуг), улучшения экологич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 xml:space="preserve">ской ситуации). </w:t>
      </w:r>
    </w:p>
    <w:p w:rsidR="001354A2" w:rsidRDefault="00022774">
      <w:pPr>
        <w:pStyle w:val="af6"/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color w:val="0D0D0D"/>
        </w:rPr>
      </w:pPr>
      <w:r>
        <w:rPr>
          <w:rFonts w:ascii="Times New Roman" w:hAnsi="Times New Roman"/>
          <w:color w:val="0D0D0D"/>
          <w:sz w:val="24"/>
          <w:szCs w:val="24"/>
        </w:rPr>
        <w:t>Мероприятия, реализуемые для подключения новых потребителей, разработаны исходя из того, что организации коммунального комплекса обеспечивают  требуемую для подключ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ния мощность, устройство точки подключения и врезку в существующие магистральные труб</w:t>
      </w:r>
      <w:r>
        <w:rPr>
          <w:rFonts w:ascii="Times New Roman" w:hAnsi="Times New Roman"/>
          <w:color w:val="0D0D0D"/>
          <w:sz w:val="24"/>
          <w:szCs w:val="24"/>
        </w:rPr>
        <w:t>о</w:t>
      </w:r>
      <w:r>
        <w:rPr>
          <w:rFonts w:ascii="Times New Roman" w:hAnsi="Times New Roman"/>
          <w:color w:val="0D0D0D"/>
          <w:sz w:val="24"/>
          <w:szCs w:val="24"/>
        </w:rPr>
        <w:t>проводы, коммунальные сети до границ участка застройки. От границ участка застройки и н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посредственно до объектов строительства прокладку необходимых коммуникаций осуществл</w:t>
      </w:r>
      <w:r>
        <w:rPr>
          <w:rFonts w:ascii="Times New Roman" w:hAnsi="Times New Roman"/>
          <w:color w:val="0D0D0D"/>
          <w:sz w:val="24"/>
          <w:szCs w:val="24"/>
        </w:rPr>
        <w:t>я</w:t>
      </w:r>
      <w:r>
        <w:rPr>
          <w:rFonts w:ascii="Times New Roman" w:hAnsi="Times New Roman"/>
          <w:color w:val="0D0D0D"/>
          <w:sz w:val="24"/>
          <w:szCs w:val="24"/>
        </w:rPr>
        <w:t>ет Застройщик. Точка подключения находится на границе участка застройки, что отражается в договоре на подключение. Построенные Застройщиком сети эксплуатируются Застройщиком или передаются в муниципальную собственность в установленном порядке по соглашению ст</w:t>
      </w:r>
      <w:r>
        <w:rPr>
          <w:rFonts w:ascii="Times New Roman" w:hAnsi="Times New Roman"/>
          <w:color w:val="0D0D0D"/>
          <w:sz w:val="24"/>
          <w:szCs w:val="24"/>
        </w:rPr>
        <w:t>о</w:t>
      </w:r>
      <w:r>
        <w:rPr>
          <w:rFonts w:ascii="Times New Roman" w:hAnsi="Times New Roman"/>
          <w:color w:val="0D0D0D"/>
          <w:sz w:val="24"/>
          <w:szCs w:val="24"/>
        </w:rPr>
        <w:t>рон.</w:t>
      </w:r>
    </w:p>
    <w:p w:rsidR="001354A2" w:rsidRDefault="00022774">
      <w:pPr>
        <w:pStyle w:val="af7"/>
        <w:spacing w:line="276" w:lineRule="auto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7. Источниками финансирования мероприятий Программы являются средства областного бюджета, местного бюджета. Объемы финансирования мероприятий из областного  бюджета определяются после принятия программ в области развития и модернизации систем коммунальной инфраструктуры и подлежат ежегодному уточнению после формирования областного бюджета на соответствующий финансовый год с учетом результатов реализации мероприятий в предыдущем финансовом году. Если мероприятие реализуется в течение нескольких лет, то количественные и стоимостные показатели распределяются по годам по этапам, что обуславливает приведение в таблицах программы долей единиц. 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Собственные средства организаций коммунального комплекса, направленные на реализацию мероприятий по повышению качества товаров (услуг), улучшению экологической ситуации представляют собой величину амортизационных отчислений (кроме сферы теплоснабжения), начисленных на основные средства, существующие и построенные (модернизированные) в рамках соответствующих мероприятий. </w:t>
      </w:r>
    </w:p>
    <w:p w:rsidR="001354A2" w:rsidRDefault="00022774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Перечень программных мероприятий приведен в приложении № 1 к Программе</w:t>
      </w:r>
    </w:p>
    <w:p w:rsidR="001354A2" w:rsidRDefault="001354A2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1354A2" w:rsidRDefault="00022774">
      <w:pPr>
        <w:ind w:firstLine="567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3.2. Система водоснабжения</w:t>
      </w:r>
    </w:p>
    <w:p w:rsidR="001354A2" w:rsidRDefault="00022774">
      <w:pPr>
        <w:ind w:firstLine="567"/>
        <w:jc w:val="both"/>
        <w:rPr>
          <w:color w:val="0D0D0D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Основными целевыми индикаторами 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>реализации мероприятий Программы комплексного развития системы водоснабжения потребителей поселения</w:t>
      </w:r>
      <w:proofErr w:type="gramEnd"/>
      <w:r>
        <w:rPr>
          <w:rFonts w:ascii="Times New Roman" w:hAnsi="Times New Roman"/>
          <w:color w:val="0D0D0D"/>
          <w:sz w:val="24"/>
          <w:szCs w:val="24"/>
        </w:rPr>
        <w:t xml:space="preserve"> являются:</w:t>
      </w:r>
    </w:p>
    <w:p w:rsidR="001354A2" w:rsidRPr="006842DE" w:rsidRDefault="00022774">
      <w:pPr>
        <w:pStyle w:val="af3"/>
        <w:shd w:val="clear" w:color="auto" w:fill="FFFFFF"/>
        <w:spacing w:before="0" w:after="0" w:line="360" w:lineRule="auto"/>
        <w:jc w:val="both"/>
      </w:pPr>
      <w:r w:rsidRPr="006842DE">
        <w:t>-  ремонт водопроводных сетей;</w:t>
      </w:r>
    </w:p>
    <w:p w:rsidR="001354A2" w:rsidRPr="006842DE" w:rsidRDefault="00022774">
      <w:pPr>
        <w:pStyle w:val="af3"/>
        <w:shd w:val="clear" w:color="auto" w:fill="FFFFFF"/>
        <w:spacing w:before="0" w:after="0" w:line="360" w:lineRule="auto"/>
        <w:jc w:val="both"/>
        <w:rPr>
          <w:lang w:eastAsia="ru-RU"/>
        </w:rPr>
      </w:pPr>
      <w:r w:rsidRPr="006842DE">
        <w:t>- ремонт накопителей воды;</w:t>
      </w:r>
    </w:p>
    <w:p w:rsidR="001354A2" w:rsidRPr="006842DE" w:rsidRDefault="00022774" w:rsidP="00D70AAC">
      <w:pPr>
        <w:spacing w:after="0" w:line="360" w:lineRule="auto"/>
        <w:ind w:left="3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42DE">
        <w:rPr>
          <w:rFonts w:ascii="Times New Roman" w:eastAsia="Times New Roman" w:hAnsi="Times New Roman"/>
          <w:sz w:val="24"/>
          <w:szCs w:val="24"/>
          <w:lang w:eastAsia="ru-RU"/>
        </w:rPr>
        <w:t>-реконструкция существующих смотровых колодцев и ремонт запорной арматуры;</w:t>
      </w:r>
    </w:p>
    <w:p w:rsidR="001354A2" w:rsidRPr="006842DE" w:rsidRDefault="00022774">
      <w:pPr>
        <w:spacing w:after="0" w:line="360" w:lineRule="auto"/>
        <w:ind w:left="37"/>
        <w:rPr>
          <w:rFonts w:ascii="Times New Roman" w:hAnsi="Times New Roman"/>
          <w:sz w:val="24"/>
          <w:szCs w:val="24"/>
        </w:rPr>
      </w:pPr>
      <w:r w:rsidRPr="006842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-установка ограждения санитарной зоны вокруг резервуаров и башен;</w:t>
      </w:r>
    </w:p>
    <w:p w:rsidR="00DF7956" w:rsidRDefault="00022774">
      <w:pPr>
        <w:ind w:firstLine="567"/>
        <w:jc w:val="both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Перечень программных мероприятий приведен в приложении № 1 к Программе.</w:t>
      </w:r>
    </w:p>
    <w:p w:rsidR="001354A2" w:rsidRDefault="00022774">
      <w:pPr>
        <w:ind w:firstLine="567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3.3. Система газоснабжения</w:t>
      </w:r>
    </w:p>
    <w:p w:rsidR="001354A2" w:rsidRDefault="00022774">
      <w:pPr>
        <w:ind w:firstLine="567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Основными целевыми индикаторами 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>реализации мероприятий Программы комплексного развития системы водоснабжения потребителей поселения</w:t>
      </w:r>
      <w:proofErr w:type="gramEnd"/>
      <w:r>
        <w:rPr>
          <w:rFonts w:ascii="Times New Roman" w:hAnsi="Times New Roman"/>
          <w:color w:val="0D0D0D"/>
          <w:sz w:val="24"/>
          <w:szCs w:val="24"/>
        </w:rPr>
        <w:t xml:space="preserve"> являются:</w:t>
      </w:r>
    </w:p>
    <w:p w:rsidR="001354A2" w:rsidRDefault="00022774" w:rsidP="006842DE">
      <w:pPr>
        <w:tabs>
          <w:tab w:val="left" w:pos="567"/>
        </w:tabs>
        <w:spacing w:before="120" w:after="120"/>
        <w:ind w:left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- Строительство газопровода </w:t>
      </w:r>
      <w:r w:rsidR="006842DE">
        <w:rPr>
          <w:rFonts w:ascii="Times New Roman" w:hAnsi="Times New Roman"/>
          <w:color w:val="0D0D0D"/>
          <w:sz w:val="24"/>
          <w:szCs w:val="24"/>
        </w:rPr>
        <w:t>и газораспределительных станций</w:t>
      </w:r>
      <w:r>
        <w:rPr>
          <w:rFonts w:ascii="Times New Roman" w:hAnsi="Times New Roman"/>
          <w:color w:val="0D0D0D"/>
          <w:sz w:val="24"/>
          <w:szCs w:val="24"/>
        </w:rPr>
        <w:t>;</w:t>
      </w:r>
      <w:r>
        <w:rPr>
          <w:rFonts w:ascii="Times New Roman" w:hAnsi="Times New Roman"/>
          <w:color w:val="0D0D0D"/>
          <w:sz w:val="24"/>
          <w:szCs w:val="24"/>
        </w:rPr>
        <w:tab/>
      </w:r>
    </w:p>
    <w:p w:rsidR="001354A2" w:rsidRDefault="00022774">
      <w:pPr>
        <w:ind w:firstLine="567"/>
        <w:jc w:val="both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Перечень программных мероприятий приведен в приложении № 1 к Программе.</w:t>
      </w:r>
    </w:p>
    <w:p w:rsidR="001354A2" w:rsidRDefault="00022774">
      <w:pPr>
        <w:tabs>
          <w:tab w:val="left" w:pos="1418"/>
          <w:tab w:val="left" w:pos="1980"/>
          <w:tab w:val="left" w:pos="3060"/>
        </w:tabs>
        <w:spacing w:before="120" w:after="120"/>
        <w:ind w:left="851"/>
        <w:jc w:val="center"/>
        <w:rPr>
          <w:rFonts w:ascii="Times New Roman" w:hAnsi="Times New Roman"/>
          <w:color w:val="0D0D0D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3.4. Система сбора и вывоза твердых бытовых отходов</w:t>
      </w:r>
    </w:p>
    <w:p w:rsidR="001354A2" w:rsidRDefault="00022774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color w:val="0D0D0D"/>
          <w:spacing w:val="-2"/>
        </w:rPr>
      </w:pPr>
      <w:r>
        <w:rPr>
          <w:rFonts w:ascii="Times New Roman" w:hAnsi="Times New Roman" w:cs="Times New Roman"/>
          <w:color w:val="0D0D0D"/>
        </w:rPr>
        <w:t xml:space="preserve">Основными целевыми индикаторами </w:t>
      </w:r>
      <w:proofErr w:type="gramStart"/>
      <w:r>
        <w:rPr>
          <w:rFonts w:ascii="Times New Roman" w:hAnsi="Times New Roman" w:cs="Times New Roman"/>
          <w:color w:val="0D0D0D"/>
        </w:rPr>
        <w:t>реализации мероприятий Программы комплексного развития  системы сбора</w:t>
      </w:r>
      <w:proofErr w:type="gramEnd"/>
      <w:r>
        <w:rPr>
          <w:rFonts w:ascii="Times New Roman" w:hAnsi="Times New Roman" w:cs="Times New Roman"/>
          <w:color w:val="0D0D0D"/>
        </w:rPr>
        <w:t xml:space="preserve"> и вывоза твердых бытовых отходов потребителей поселения</w:t>
      </w:r>
      <w:r>
        <w:rPr>
          <w:rFonts w:ascii="Times New Roman" w:hAnsi="Times New Roman" w:cs="Times New Roman"/>
          <w:color w:val="0D0D0D"/>
          <w:spacing w:val="-2"/>
        </w:rPr>
        <w:t>, являются:</w:t>
      </w:r>
    </w:p>
    <w:p w:rsidR="00DF7956" w:rsidRDefault="00DF7956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  <w:spacing w:val="-2"/>
        </w:rPr>
        <w:t>- Организация сбора мусора</w:t>
      </w:r>
    </w:p>
    <w:p w:rsidR="001354A2" w:rsidRDefault="00022774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- Приобретение мусорных контейнеров </w:t>
      </w:r>
    </w:p>
    <w:p w:rsidR="001354A2" w:rsidRDefault="00022774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Организация в поселении раздельного сбора мусора (перспектива).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color w:val="0D0D0D"/>
        </w:rPr>
        <w:t>Перечень программных мероприятий приведен в приложении № 1 к Программе.</w:t>
      </w:r>
    </w:p>
    <w:p w:rsidR="001354A2" w:rsidRDefault="00022774">
      <w:pPr>
        <w:ind w:firstLine="567"/>
        <w:jc w:val="center"/>
        <w:rPr>
          <w:rFonts w:ascii="Times New Roman" w:hAnsi="Times New Roman"/>
          <w:color w:val="0D0D0D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3.5. Система электроснабжения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Основными целевыми индикаторами </w:t>
      </w:r>
      <w:proofErr w:type="gramStart"/>
      <w:r>
        <w:rPr>
          <w:rFonts w:ascii="Times New Roman" w:hAnsi="Times New Roman" w:cs="Times New Roman"/>
          <w:color w:val="0D0D0D"/>
        </w:rPr>
        <w:t>реализации мероприятий Программы комплексного развития системы электроснабжения  потребителей поселения</w:t>
      </w:r>
      <w:proofErr w:type="gramEnd"/>
      <w:r>
        <w:rPr>
          <w:rFonts w:ascii="Times New Roman" w:hAnsi="Times New Roman" w:cs="Times New Roman"/>
          <w:color w:val="0D0D0D"/>
        </w:rPr>
        <w:t xml:space="preserve"> являются: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Оснащение потребителей бюджетной сферы и жилищно-коммунального хозяйства электронными приборами учета расхода электроэнергии с классом точности 1.0;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Реконструкция существующего уличного освещения;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Внедрение современного электроосветительного оборудования, обеспечивающего экономию электрической энергии;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Принятие мер по повышению надежности электроснабжения тех объектов, для которых перерыв в электроснабжении грозит серьезными последствиями.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Перечень программных мероприятий приведен в приложении № 1 к Программе.</w:t>
      </w:r>
    </w:p>
    <w:p w:rsidR="001354A2" w:rsidRDefault="001354A2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</w:p>
    <w:p w:rsidR="001354A2" w:rsidRDefault="00022774">
      <w:pPr>
        <w:ind w:firstLine="709"/>
        <w:jc w:val="center"/>
        <w:rPr>
          <w:rFonts w:ascii="Times New Roman" w:hAnsi="Times New Roman"/>
          <w:color w:val="0D0D0D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 xml:space="preserve">4. Механизм реализации  Программы и </w:t>
      </w:r>
      <w:proofErr w:type="gramStart"/>
      <w:r>
        <w:rPr>
          <w:rFonts w:ascii="Times New Roman" w:hAnsi="Times New Roman"/>
          <w:b/>
          <w:color w:val="0D0D0D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/>
          <w:color w:val="0D0D0D"/>
          <w:sz w:val="24"/>
          <w:szCs w:val="24"/>
        </w:rPr>
        <w:t xml:space="preserve"> ходом ее выполнения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Реализация Программы осуществляется Администрацией </w:t>
      </w:r>
      <w:r w:rsidR="006F1976">
        <w:rPr>
          <w:rFonts w:ascii="Times New Roman" w:hAnsi="Times New Roman" w:cs="Times New Roman"/>
          <w:color w:val="0D0D0D"/>
        </w:rPr>
        <w:t>Сытинского</w:t>
      </w:r>
      <w:r w:rsidR="001715A2">
        <w:rPr>
          <w:rFonts w:ascii="Times New Roman" w:hAnsi="Times New Roman" w:cs="Times New Roman"/>
          <w:color w:val="0D0D0D"/>
        </w:rPr>
        <w:t xml:space="preserve"> сельсовета Лунинского района Пензенской области</w:t>
      </w:r>
      <w:r>
        <w:rPr>
          <w:rFonts w:ascii="Times New Roman" w:hAnsi="Times New Roman" w:cs="Times New Roman"/>
          <w:color w:val="0D0D0D"/>
        </w:rPr>
        <w:t xml:space="preserve">. Для решения задач Программы предполагается использовать средства  областного бюджета, в т.ч. выделяемые на целевые программы </w:t>
      </w:r>
      <w:r w:rsidR="001715A2">
        <w:rPr>
          <w:rFonts w:ascii="Times New Roman" w:hAnsi="Times New Roman" w:cs="Times New Roman"/>
          <w:color w:val="0D0D0D"/>
        </w:rPr>
        <w:t>Пензенской</w:t>
      </w:r>
      <w:r>
        <w:rPr>
          <w:rFonts w:ascii="Times New Roman" w:hAnsi="Times New Roman" w:cs="Times New Roman"/>
          <w:color w:val="0D0D0D"/>
        </w:rPr>
        <w:t xml:space="preserve"> области, средства местного бюджета, собственные средства предприятий коммунального комплекса. 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Пересмотр тарифов на ЖКУ производится в соответствии с действующим законодательством.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ab/>
        <w:t xml:space="preserve">В рамках реализации данной Программы в соответствии со стратегическими приоритетами развития </w:t>
      </w:r>
      <w:r w:rsidR="006F1976">
        <w:rPr>
          <w:rFonts w:ascii="Times New Roman" w:hAnsi="Times New Roman" w:cs="Times New Roman"/>
          <w:color w:val="0D0D0D"/>
        </w:rPr>
        <w:t>Сытинского</w:t>
      </w:r>
      <w:r>
        <w:rPr>
          <w:rFonts w:ascii="Times New Roman" w:hAnsi="Times New Roman" w:cs="Times New Roman"/>
          <w:color w:val="0D0D0D"/>
        </w:rPr>
        <w:t xml:space="preserve">  сельского поселения, основными направлениями сохранения и развития коммунальной инфраструктуры будет осуществляться мониторинг проведенных мероприятий и на основе этого осуществляется корректировка мероприятий Программы.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Исполнителями Программы являются администрация </w:t>
      </w:r>
      <w:r w:rsidR="006F1976">
        <w:rPr>
          <w:rFonts w:ascii="Times New Roman" w:hAnsi="Times New Roman" w:cs="Times New Roman"/>
          <w:color w:val="0D0D0D"/>
        </w:rPr>
        <w:t>Сытинского</w:t>
      </w:r>
      <w:r w:rsidR="001715A2">
        <w:rPr>
          <w:rFonts w:ascii="Times New Roman" w:hAnsi="Times New Roman" w:cs="Times New Roman"/>
          <w:color w:val="0D0D0D"/>
        </w:rPr>
        <w:t xml:space="preserve"> сельсовета Лунинского района Пензенской области</w:t>
      </w:r>
      <w:r>
        <w:rPr>
          <w:rFonts w:ascii="Times New Roman" w:hAnsi="Times New Roman" w:cs="Times New Roman"/>
          <w:color w:val="0D0D0D"/>
        </w:rPr>
        <w:t xml:space="preserve"> и организации коммунального комплекса. 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proofErr w:type="gramStart"/>
      <w:r>
        <w:rPr>
          <w:rFonts w:ascii="Times New Roman" w:hAnsi="Times New Roman" w:cs="Times New Roman"/>
          <w:color w:val="0D0D0D"/>
        </w:rPr>
        <w:t>Контроль за</w:t>
      </w:r>
      <w:proofErr w:type="gramEnd"/>
      <w:r>
        <w:rPr>
          <w:rFonts w:ascii="Times New Roman" w:hAnsi="Times New Roman" w:cs="Times New Roman"/>
          <w:color w:val="0D0D0D"/>
        </w:rPr>
        <w:t xml:space="preserve"> реализацией Программы осуществляет по итогам каждого года Администрация </w:t>
      </w:r>
      <w:r w:rsidR="006F1976">
        <w:rPr>
          <w:rFonts w:ascii="Times New Roman" w:hAnsi="Times New Roman" w:cs="Times New Roman"/>
          <w:color w:val="0D0D0D"/>
        </w:rPr>
        <w:t>Сытинского</w:t>
      </w:r>
      <w:r w:rsidR="001715A2">
        <w:rPr>
          <w:rFonts w:ascii="Times New Roman" w:hAnsi="Times New Roman" w:cs="Times New Roman"/>
          <w:color w:val="0D0D0D"/>
        </w:rPr>
        <w:t xml:space="preserve"> сельсовета Лунинского района Пензенской области </w:t>
      </w:r>
      <w:r>
        <w:rPr>
          <w:rFonts w:ascii="Times New Roman" w:hAnsi="Times New Roman" w:cs="Times New Roman"/>
          <w:color w:val="0D0D0D"/>
        </w:rPr>
        <w:t xml:space="preserve">и </w:t>
      </w:r>
      <w:r w:rsidR="001715A2">
        <w:rPr>
          <w:rFonts w:ascii="Times New Roman" w:hAnsi="Times New Roman" w:cs="Times New Roman"/>
          <w:color w:val="0D0D0D"/>
        </w:rPr>
        <w:t xml:space="preserve">КМС </w:t>
      </w:r>
      <w:r w:rsidR="006F1976">
        <w:rPr>
          <w:rFonts w:ascii="Times New Roman" w:hAnsi="Times New Roman" w:cs="Times New Roman"/>
          <w:color w:val="0D0D0D"/>
        </w:rPr>
        <w:t>Сытинского</w:t>
      </w:r>
      <w:r w:rsidR="001715A2">
        <w:rPr>
          <w:rFonts w:ascii="Times New Roman" w:hAnsi="Times New Roman" w:cs="Times New Roman"/>
          <w:color w:val="0D0D0D"/>
        </w:rPr>
        <w:t xml:space="preserve"> сельсовета Лунинского района Пензенской области</w:t>
      </w:r>
      <w:r>
        <w:rPr>
          <w:rFonts w:ascii="Times New Roman" w:hAnsi="Times New Roman" w:cs="Times New Roman"/>
          <w:color w:val="0D0D0D"/>
        </w:rPr>
        <w:t>.</w:t>
      </w:r>
    </w:p>
    <w:p w:rsidR="00376F9C" w:rsidRDefault="00376F9C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</w:p>
    <w:p w:rsidR="00376F9C" w:rsidRDefault="00376F9C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</w:p>
    <w:p w:rsidR="00376F9C" w:rsidRDefault="00376F9C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</w:p>
    <w:p w:rsidR="001354A2" w:rsidRDefault="0002277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Изменения в Программе и сроки ее реализации, а также объемы финансирования из мес</w:t>
      </w:r>
      <w:r>
        <w:rPr>
          <w:rFonts w:ascii="Times New Roman" w:hAnsi="Times New Roman"/>
          <w:color w:val="0D0D0D"/>
          <w:sz w:val="24"/>
          <w:szCs w:val="24"/>
        </w:rPr>
        <w:t>т</w:t>
      </w:r>
      <w:r>
        <w:rPr>
          <w:rFonts w:ascii="Times New Roman" w:hAnsi="Times New Roman"/>
          <w:color w:val="0D0D0D"/>
          <w:sz w:val="24"/>
          <w:szCs w:val="24"/>
        </w:rPr>
        <w:t>ного бюджета могут быть пересмотрены Администрацией поселения по ее инициативе или по предложению организаций коммунального комплекса в части изменения сроков реализации и мероприятий программы.</w:t>
      </w:r>
    </w:p>
    <w:p w:rsidR="001354A2" w:rsidRDefault="00022774">
      <w:pPr>
        <w:ind w:firstLine="709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5. Оценка эффективности реализации Программы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Основными результатами реализации мероприятий в сфере ЖКХ  являются: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- модернизация и обновление коммунальной инфраструктуры поселения; </w:t>
      </w:r>
    </w:p>
    <w:p w:rsidR="001354A2" w:rsidRDefault="00022774">
      <w:pPr>
        <w:spacing w:after="0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- снижение  эксплуатационных затрат предприятий ЖКХ; </w:t>
      </w:r>
    </w:p>
    <w:p w:rsidR="001354A2" w:rsidRDefault="00022774">
      <w:pPr>
        <w:shd w:val="clear" w:color="auto" w:fill="FFFFFF"/>
        <w:tabs>
          <w:tab w:val="left" w:pos="0"/>
          <w:tab w:val="left" w:pos="960"/>
          <w:tab w:val="left" w:pos="1440"/>
        </w:tabs>
        <w:spacing w:after="0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- улучшение качественных показателей  воды;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устранение причин возникновения аварийных ситуаций, угрожающих жизнедеятельности ч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ловека.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Наиболее важными конечными результатами реализации программы являются: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снижение уровня износа объектов коммунальной инфраструктуры;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снижение количества потерь воды;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повышение качества предоставляемых услуг жилищно-коммунального комплекса;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обеспечение надлежащего сбора и утилизации твердых и жидких бытовых отходов;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улучшение экологического состояния  окружающей среды.</w:t>
      </w:r>
    </w:p>
    <w:p w:rsidR="001354A2" w:rsidRDefault="001354A2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sectPr w:rsidR="001354A2" w:rsidSect="00D11446">
          <w:pgSz w:w="11906" w:h="16838"/>
          <w:pgMar w:top="284" w:right="851" w:bottom="0" w:left="1134" w:header="720" w:footer="720" w:gutter="0"/>
          <w:cols w:space="720"/>
          <w:docGrid w:linePitch="360"/>
        </w:sectPr>
      </w:pPr>
    </w:p>
    <w:p w:rsidR="001354A2" w:rsidRDefault="00022774">
      <w:pPr>
        <w:pStyle w:val="af7"/>
        <w:jc w:val="right"/>
        <w:rPr>
          <w:b/>
          <w:color w:val="0D0D0D"/>
        </w:rPr>
      </w:pPr>
      <w:r>
        <w:rPr>
          <w:color w:val="0D0D0D"/>
        </w:rPr>
        <w:lastRenderedPageBreak/>
        <w:t>Приложение № 1 к Программе</w:t>
      </w:r>
    </w:p>
    <w:p w:rsidR="001354A2" w:rsidRDefault="001354A2">
      <w:pPr>
        <w:pStyle w:val="af7"/>
        <w:jc w:val="center"/>
        <w:rPr>
          <w:b/>
          <w:color w:val="0D0D0D"/>
        </w:rPr>
      </w:pPr>
    </w:p>
    <w:p w:rsidR="001354A2" w:rsidRDefault="00022774">
      <w:pPr>
        <w:pStyle w:val="af7"/>
        <w:jc w:val="center"/>
        <w:rPr>
          <w:b/>
          <w:color w:val="0D0D0D"/>
        </w:rPr>
      </w:pPr>
      <w:r>
        <w:rPr>
          <w:b/>
          <w:color w:val="0D0D0D"/>
        </w:rPr>
        <w:t>Перечень программных мероприятий по развитию коммунальной инфраструктуры, сбора твердых бытовых отходов</w:t>
      </w:r>
    </w:p>
    <w:p w:rsidR="001354A2" w:rsidRDefault="001354A2">
      <w:pPr>
        <w:pStyle w:val="af7"/>
        <w:jc w:val="center"/>
        <w:rPr>
          <w:b/>
          <w:color w:val="0D0D0D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79"/>
        <w:gridCol w:w="1559"/>
        <w:gridCol w:w="6"/>
        <w:gridCol w:w="1825"/>
        <w:gridCol w:w="1435"/>
        <w:gridCol w:w="986"/>
        <w:gridCol w:w="993"/>
        <w:gridCol w:w="708"/>
        <w:gridCol w:w="851"/>
        <w:gridCol w:w="709"/>
        <w:gridCol w:w="850"/>
        <w:gridCol w:w="839"/>
        <w:gridCol w:w="851"/>
        <w:gridCol w:w="850"/>
        <w:gridCol w:w="1134"/>
      </w:tblGrid>
      <w:tr w:rsidR="001354A2" w:rsidTr="00345285">
        <w:trPr>
          <w:trHeight w:val="1500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4A2" w:rsidRDefault="000227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4A2" w:rsidRDefault="000227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Содержание мероприятия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4A2" w:rsidRDefault="000227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Источники фина</w:t>
            </w: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сирования</w:t>
            </w:r>
          </w:p>
        </w:tc>
        <w:tc>
          <w:tcPr>
            <w:tcW w:w="102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4A2" w:rsidRDefault="000227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Стоимость, тыс. руб.</w:t>
            </w:r>
          </w:p>
        </w:tc>
      </w:tr>
      <w:tr w:rsidR="00F41AB6" w:rsidTr="00345285">
        <w:trPr>
          <w:trHeight w:val="351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 w:rsidP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Pr="00F41AB6" w:rsidRDefault="00F41AB6" w:rsidP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2027</w:t>
            </w:r>
          </w:p>
        </w:tc>
      </w:tr>
      <w:tr w:rsidR="00F41AB6" w:rsidTr="00345285">
        <w:trPr>
          <w:trHeight w:val="25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14</w:t>
            </w:r>
          </w:p>
        </w:tc>
      </w:tr>
      <w:tr w:rsidR="00F41AB6" w:rsidTr="00345285">
        <w:trPr>
          <w:trHeight w:val="387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  <w:t>Водоснабжение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F41AB6" w:rsidTr="00345285">
        <w:trPr>
          <w:trHeight w:val="1458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F9C" w:rsidRDefault="00F41AB6" w:rsidP="00376F9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>Ремонт водопр</w:t>
            </w:r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 xml:space="preserve">водных сетей </w:t>
            </w:r>
            <w:proofErr w:type="gramStart"/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>в</w:t>
            </w:r>
            <w:proofErr w:type="gramEnd"/>
          </w:p>
          <w:p w:rsidR="00F41AB6" w:rsidRDefault="00F41AB6" w:rsidP="00376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 xml:space="preserve"> с.</w:t>
            </w:r>
            <w:r w:rsidR="00376F9C"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 xml:space="preserve"> Танеевка</w:t>
            </w:r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 xml:space="preserve"> 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областной бюджет и местный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1677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Pr="004F5E0A" w:rsidRDefault="00F41AB6" w:rsidP="00376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F5E0A">
              <w:rPr>
                <w:rFonts w:ascii="Times New Roman" w:hAnsi="Times New Roman"/>
                <w:sz w:val="18"/>
                <w:szCs w:val="18"/>
              </w:rPr>
              <w:t>Разработка пр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>о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>ектно-сметной документации на ремонт накоп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>и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 xml:space="preserve">телей воды </w:t>
            </w:r>
            <w:proofErr w:type="spellStart"/>
            <w:r w:rsidRPr="004F5E0A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4F5E0A">
              <w:rPr>
                <w:rFonts w:ascii="Times New Roman" w:hAnsi="Times New Roman"/>
                <w:sz w:val="18"/>
                <w:szCs w:val="18"/>
              </w:rPr>
              <w:t>.</w:t>
            </w:r>
            <w:r w:rsidR="00376F9C" w:rsidRPr="004F5E0A">
              <w:rPr>
                <w:rFonts w:ascii="Times New Roman" w:hAnsi="Times New Roman"/>
                <w:sz w:val="18"/>
                <w:szCs w:val="18"/>
              </w:rPr>
              <w:t>Т</w:t>
            </w:r>
            <w:proofErr w:type="gramEnd"/>
            <w:r w:rsidR="00376F9C" w:rsidRPr="004F5E0A">
              <w:rPr>
                <w:rFonts w:ascii="Times New Roman" w:hAnsi="Times New Roman"/>
                <w:sz w:val="18"/>
                <w:szCs w:val="18"/>
              </w:rPr>
              <w:t>анееска</w:t>
            </w:r>
            <w:proofErr w:type="spellEnd"/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Pr="004F5E0A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областной бюджет и местный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178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Pr="004F5E0A" w:rsidRDefault="00F41AB6" w:rsidP="00376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F5E0A">
              <w:rPr>
                <w:rFonts w:ascii="Times New Roman" w:hAnsi="Times New Roman"/>
                <w:bCs/>
                <w:sz w:val="18"/>
                <w:szCs w:val="18"/>
              </w:rPr>
              <w:t>Ремонт накоп</w:t>
            </w:r>
            <w:r w:rsidRPr="004F5E0A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4F5E0A">
              <w:rPr>
                <w:rFonts w:ascii="Times New Roman" w:hAnsi="Times New Roman"/>
                <w:bCs/>
                <w:sz w:val="18"/>
                <w:szCs w:val="18"/>
              </w:rPr>
              <w:t>телей воды  в с.</w:t>
            </w:r>
            <w:r w:rsidR="00376F9C" w:rsidRPr="004F5E0A">
              <w:rPr>
                <w:rFonts w:ascii="Times New Roman" w:hAnsi="Times New Roman"/>
                <w:bCs/>
                <w:sz w:val="18"/>
                <w:szCs w:val="18"/>
              </w:rPr>
              <w:t>Танеевка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Pr="004F5E0A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областной бюджет и местный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1968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Pr="004F5E0A" w:rsidRDefault="00F41A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5E0A">
              <w:rPr>
                <w:rFonts w:ascii="Times New Roman" w:hAnsi="Times New Roman"/>
                <w:sz w:val="18"/>
                <w:szCs w:val="18"/>
              </w:rPr>
              <w:t>Установка огр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>а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>ждения санита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>р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>ной зоны вокруг накопителей воды и водон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>а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 xml:space="preserve">порных башен  </w:t>
            </w:r>
          </w:p>
          <w:p w:rsidR="00F41AB6" w:rsidRPr="004F5E0A" w:rsidRDefault="0034528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5E0A">
              <w:rPr>
                <w:rFonts w:ascii="Times New Roman" w:hAnsi="Times New Roman"/>
                <w:sz w:val="18"/>
                <w:szCs w:val="18"/>
              </w:rPr>
              <w:t>с.</w:t>
            </w:r>
            <w:r w:rsidR="00376F9C" w:rsidRPr="004F5E0A">
              <w:rPr>
                <w:rFonts w:ascii="Times New Roman" w:hAnsi="Times New Roman"/>
                <w:sz w:val="18"/>
                <w:szCs w:val="18"/>
              </w:rPr>
              <w:t>Танеевка</w:t>
            </w:r>
          </w:p>
          <w:p w:rsidR="00F41AB6" w:rsidRPr="004F5E0A" w:rsidRDefault="00F41A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41AB6" w:rsidRPr="004F5E0A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Pr="004F5E0A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местный бюджет</w:t>
            </w:r>
          </w:p>
          <w:p w:rsidR="00F41AB6" w:rsidRPr="004F5E0A" w:rsidRDefault="00F41AB6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F41AB6" w:rsidRPr="004F5E0A" w:rsidRDefault="00F41AB6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F41AB6" w:rsidRPr="004F5E0A" w:rsidRDefault="00F41AB6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300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3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Pr="004F5E0A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5E0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Газоснабжение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1620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Pr="004F5E0A" w:rsidRDefault="00F41AB6" w:rsidP="004F5E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F5E0A">
              <w:rPr>
                <w:rFonts w:ascii="Times New Roman" w:hAnsi="Times New Roman"/>
                <w:sz w:val="18"/>
                <w:szCs w:val="18"/>
              </w:rPr>
              <w:t>Разработка ПСД на строительс</w:t>
            </w:r>
            <w:r w:rsidR="00345285" w:rsidRPr="004F5E0A">
              <w:rPr>
                <w:rFonts w:ascii="Times New Roman" w:hAnsi="Times New Roman"/>
                <w:sz w:val="18"/>
                <w:szCs w:val="18"/>
              </w:rPr>
              <w:t xml:space="preserve">тво газопровода в </w:t>
            </w:r>
            <w:r w:rsidR="004F5E0A" w:rsidRPr="004F5E0A">
              <w:rPr>
                <w:rFonts w:ascii="Times New Roman" w:hAnsi="Times New Roman"/>
                <w:sz w:val="18"/>
                <w:szCs w:val="18"/>
              </w:rPr>
              <w:t>с</w:t>
            </w:r>
            <w:r w:rsidR="00345285" w:rsidRPr="004F5E0A">
              <w:rPr>
                <w:rFonts w:ascii="Times New Roman" w:hAnsi="Times New Roman"/>
                <w:sz w:val="18"/>
                <w:szCs w:val="18"/>
              </w:rPr>
              <w:t>.</w:t>
            </w:r>
            <w:r w:rsidR="004F5E0A" w:rsidRPr="004F5E0A">
              <w:rPr>
                <w:rFonts w:ascii="Times New Roman" w:hAnsi="Times New Roman"/>
                <w:sz w:val="18"/>
                <w:szCs w:val="18"/>
              </w:rPr>
              <w:t>Тоузаково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Pr="004F5E0A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31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Pr="004F5E0A" w:rsidRDefault="00F41AB6" w:rsidP="004F5E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F5E0A">
              <w:rPr>
                <w:rFonts w:ascii="Times New Roman" w:hAnsi="Times New Roman"/>
                <w:sz w:val="18"/>
                <w:szCs w:val="18"/>
              </w:rPr>
              <w:t xml:space="preserve">Строительство газопровода </w:t>
            </w:r>
            <w:r w:rsidR="004F5E0A" w:rsidRPr="004F5E0A">
              <w:rPr>
                <w:rFonts w:ascii="Times New Roman" w:hAnsi="Times New Roman"/>
                <w:sz w:val="18"/>
                <w:szCs w:val="18"/>
              </w:rPr>
              <w:t>в с.Тоузаково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Pr="004F5E0A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300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Pr="004F5E0A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5E0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5957EE" w:rsidTr="005957EE">
        <w:trPr>
          <w:trHeight w:val="1679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Pr="004F5E0A" w:rsidRDefault="00595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Приобретение энергосбер</w:t>
            </w: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гающих ламп для уличного осв</w:t>
            </w: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щения и других установок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Pr="004F5E0A" w:rsidRDefault="00595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DD64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DD64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DD64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DD64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DD64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DD64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DD64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DD64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DD64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DD64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</w:tr>
      <w:tr w:rsidR="005957EE" w:rsidTr="005957EE">
        <w:trPr>
          <w:trHeight w:val="99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Pr="004F5E0A" w:rsidRDefault="00595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Содержание сетей уличного освещения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Pr="004F5E0A" w:rsidRDefault="00595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0144BF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0144BF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0144BF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0144BF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0144BF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0144BF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0144BF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0144BF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0144BF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0144BF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7EE" w:rsidRDefault="005957EE" w:rsidP="005957EE">
            <w:pPr>
              <w:jc w:val="center"/>
            </w:pPr>
            <w:r w:rsidRPr="000144BF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5,0</w:t>
            </w:r>
          </w:p>
        </w:tc>
      </w:tr>
      <w:tr w:rsidR="001354A2" w:rsidTr="00345285">
        <w:trPr>
          <w:trHeight w:val="557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4A2" w:rsidRDefault="000227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596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4A2" w:rsidRPr="004F5E0A" w:rsidRDefault="00022774" w:rsidP="0077310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F5E0A">
              <w:rPr>
                <w:rFonts w:ascii="Times New Roman" w:hAnsi="Times New Roman"/>
                <w:b/>
                <w:sz w:val="18"/>
                <w:szCs w:val="18"/>
              </w:rPr>
              <w:t>Благоустройство территории</w:t>
            </w:r>
          </w:p>
        </w:tc>
      </w:tr>
      <w:tr w:rsidR="00345285" w:rsidTr="004F5E0A">
        <w:trPr>
          <w:trHeight w:val="99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Default="0034528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Pr="004F5E0A" w:rsidRDefault="00345285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F5E0A">
              <w:rPr>
                <w:rFonts w:ascii="Times New Roman" w:hAnsi="Times New Roman"/>
                <w:sz w:val="18"/>
                <w:szCs w:val="18"/>
              </w:rPr>
              <w:t xml:space="preserve">Приобретение </w:t>
            </w:r>
            <w:proofErr w:type="gramStart"/>
            <w:r w:rsidRPr="004F5E0A">
              <w:rPr>
                <w:rFonts w:ascii="Times New Roman" w:hAnsi="Times New Roman"/>
                <w:sz w:val="18"/>
                <w:szCs w:val="18"/>
              </w:rPr>
              <w:t>мусорные</w:t>
            </w:r>
            <w:proofErr w:type="gramEnd"/>
            <w:r w:rsidRPr="004F5E0A">
              <w:rPr>
                <w:rFonts w:ascii="Times New Roman" w:hAnsi="Times New Roman"/>
                <w:sz w:val="18"/>
                <w:szCs w:val="18"/>
              </w:rPr>
              <w:t xml:space="preserve"> ко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>н</w:t>
            </w:r>
            <w:r w:rsidRPr="004F5E0A">
              <w:rPr>
                <w:rFonts w:ascii="Times New Roman" w:hAnsi="Times New Roman"/>
                <w:sz w:val="18"/>
                <w:szCs w:val="18"/>
              </w:rPr>
              <w:t>тейнеров для сбора мусора на улицах</w:t>
            </w:r>
          </w:p>
          <w:p w:rsidR="00345285" w:rsidRPr="004F5E0A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Pr="004F5E0A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F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Default="0034528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/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/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/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/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/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/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/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/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285" w:rsidRDefault="00345285"/>
        </w:tc>
      </w:tr>
      <w:tr w:rsidR="00C70479" w:rsidTr="004F5E0A">
        <w:trPr>
          <w:trHeight w:val="31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Pr="004F5E0A" w:rsidRDefault="00C704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F5E0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Pr="004F5E0A" w:rsidRDefault="00C704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479" w:rsidRDefault="00C70479"/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479" w:rsidRDefault="00C70479"/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479" w:rsidRDefault="00C70479"/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479" w:rsidRDefault="00C70479"/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479" w:rsidRDefault="00C70479"/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479" w:rsidRDefault="00C70479"/>
        </w:tc>
      </w:tr>
    </w:tbl>
    <w:p w:rsidR="001354A2" w:rsidRDefault="001354A2">
      <w:pPr>
        <w:spacing w:after="0"/>
        <w:jc w:val="center"/>
      </w:pPr>
    </w:p>
    <w:sectPr w:rsidR="001354A2" w:rsidSect="001354A2">
      <w:pgSz w:w="16838" w:h="11906" w:orient="landscape"/>
      <w:pgMar w:top="567" w:right="170" w:bottom="709" w:left="22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ewton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1429" w:hanging="360"/>
      </w:pPr>
      <w:rPr>
        <w:rFonts w:ascii="Wingdings" w:hAnsi="Wingdings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Wingdings"/>
      </w:rPr>
    </w:lvl>
  </w:abstractNum>
  <w:abstractNum w:abstractNumId="5">
    <w:nsid w:val="0EB91163"/>
    <w:multiLevelType w:val="hybridMultilevel"/>
    <w:tmpl w:val="50B6A7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D30EB8"/>
    <w:multiLevelType w:val="hybridMultilevel"/>
    <w:tmpl w:val="9558F4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022774"/>
    <w:rsid w:val="00022774"/>
    <w:rsid w:val="000A5748"/>
    <w:rsid w:val="001246D3"/>
    <w:rsid w:val="00125DD3"/>
    <w:rsid w:val="00132325"/>
    <w:rsid w:val="001354A2"/>
    <w:rsid w:val="001715A2"/>
    <w:rsid w:val="001A37EE"/>
    <w:rsid w:val="00227964"/>
    <w:rsid w:val="00260552"/>
    <w:rsid w:val="002D5657"/>
    <w:rsid w:val="00345285"/>
    <w:rsid w:val="00345D0E"/>
    <w:rsid w:val="00376F9C"/>
    <w:rsid w:val="00390D30"/>
    <w:rsid w:val="003A4663"/>
    <w:rsid w:val="00446C2D"/>
    <w:rsid w:val="004A1F8C"/>
    <w:rsid w:val="004F5E0A"/>
    <w:rsid w:val="00526230"/>
    <w:rsid w:val="005957EE"/>
    <w:rsid w:val="005B0F49"/>
    <w:rsid w:val="005B4A9C"/>
    <w:rsid w:val="00612F72"/>
    <w:rsid w:val="006842DE"/>
    <w:rsid w:val="006F1976"/>
    <w:rsid w:val="00721C2C"/>
    <w:rsid w:val="0077310B"/>
    <w:rsid w:val="00775259"/>
    <w:rsid w:val="007B1EF2"/>
    <w:rsid w:val="007D3015"/>
    <w:rsid w:val="00862934"/>
    <w:rsid w:val="008D28ED"/>
    <w:rsid w:val="008E0CD5"/>
    <w:rsid w:val="00942FE2"/>
    <w:rsid w:val="009C663B"/>
    <w:rsid w:val="009F22AC"/>
    <w:rsid w:val="00AE17B6"/>
    <w:rsid w:val="00B02DFC"/>
    <w:rsid w:val="00C073F3"/>
    <w:rsid w:val="00C2096E"/>
    <w:rsid w:val="00C70479"/>
    <w:rsid w:val="00C91792"/>
    <w:rsid w:val="00CC3791"/>
    <w:rsid w:val="00CC7F83"/>
    <w:rsid w:val="00D01147"/>
    <w:rsid w:val="00D11446"/>
    <w:rsid w:val="00D60247"/>
    <w:rsid w:val="00D70AAC"/>
    <w:rsid w:val="00D75059"/>
    <w:rsid w:val="00DB1CA0"/>
    <w:rsid w:val="00DC3AF1"/>
    <w:rsid w:val="00DF7956"/>
    <w:rsid w:val="00E06539"/>
    <w:rsid w:val="00EA4914"/>
    <w:rsid w:val="00EB06FF"/>
    <w:rsid w:val="00F41AB6"/>
    <w:rsid w:val="00F43EBE"/>
    <w:rsid w:val="00F65D6A"/>
    <w:rsid w:val="00F94FC3"/>
    <w:rsid w:val="00FA3D04"/>
    <w:rsid w:val="00FE4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4A2"/>
    <w:pPr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0"/>
    <w:qFormat/>
    <w:rsid w:val="001354A2"/>
    <w:pPr>
      <w:tabs>
        <w:tab w:val="num" w:pos="0"/>
      </w:tabs>
      <w:spacing w:after="136" w:line="288" w:lineRule="atLeast"/>
      <w:ind w:left="432" w:hanging="432"/>
      <w:outlineLvl w:val="0"/>
    </w:pPr>
    <w:rPr>
      <w:rFonts w:ascii="Tahoma" w:eastAsia="Times New Roman" w:hAnsi="Tahoma" w:cs="Tahoma"/>
      <w:color w:val="2E3432"/>
      <w:kern w:val="1"/>
      <w:sz w:val="38"/>
      <w:szCs w:val="38"/>
    </w:rPr>
  </w:style>
  <w:style w:type="paragraph" w:styleId="2">
    <w:name w:val="heading 2"/>
    <w:basedOn w:val="a"/>
    <w:next w:val="a0"/>
    <w:qFormat/>
    <w:rsid w:val="001354A2"/>
    <w:pPr>
      <w:tabs>
        <w:tab w:val="num" w:pos="0"/>
      </w:tabs>
      <w:spacing w:after="136" w:line="288" w:lineRule="atLeast"/>
      <w:ind w:left="576" w:hanging="576"/>
      <w:outlineLvl w:val="1"/>
    </w:pPr>
    <w:rPr>
      <w:rFonts w:ascii="Tahoma" w:eastAsia="Times New Roman" w:hAnsi="Tahoma" w:cs="Tahoma"/>
      <w:sz w:val="34"/>
      <w:szCs w:val="34"/>
    </w:rPr>
  </w:style>
  <w:style w:type="paragraph" w:styleId="3">
    <w:name w:val="heading 3"/>
    <w:basedOn w:val="a"/>
    <w:next w:val="a0"/>
    <w:qFormat/>
    <w:rsid w:val="001354A2"/>
    <w:pPr>
      <w:tabs>
        <w:tab w:val="num" w:pos="0"/>
      </w:tabs>
      <w:spacing w:after="136" w:line="288" w:lineRule="atLeast"/>
      <w:ind w:left="720" w:hanging="720"/>
      <w:outlineLvl w:val="2"/>
    </w:pPr>
    <w:rPr>
      <w:rFonts w:ascii="Tahoma" w:eastAsia="Times New Roman" w:hAnsi="Tahoma" w:cs="Tahoma"/>
      <w:sz w:val="29"/>
      <w:szCs w:val="29"/>
    </w:rPr>
  </w:style>
  <w:style w:type="paragraph" w:styleId="4">
    <w:name w:val="heading 4"/>
    <w:basedOn w:val="a"/>
    <w:next w:val="a0"/>
    <w:qFormat/>
    <w:rsid w:val="001354A2"/>
    <w:pPr>
      <w:tabs>
        <w:tab w:val="num" w:pos="0"/>
      </w:tabs>
      <w:spacing w:before="280" w:after="280" w:line="288" w:lineRule="atLeast"/>
      <w:ind w:left="864" w:hanging="864"/>
      <w:outlineLvl w:val="3"/>
    </w:pPr>
    <w:rPr>
      <w:rFonts w:ascii="Tahoma" w:eastAsia="Times New Roman" w:hAnsi="Tahoma" w:cs="Tahoma"/>
      <w:b/>
      <w:bCs/>
      <w:sz w:val="24"/>
      <w:szCs w:val="24"/>
    </w:rPr>
  </w:style>
  <w:style w:type="paragraph" w:styleId="5">
    <w:name w:val="heading 5"/>
    <w:basedOn w:val="a"/>
    <w:next w:val="a0"/>
    <w:qFormat/>
    <w:rsid w:val="001354A2"/>
    <w:pPr>
      <w:tabs>
        <w:tab w:val="num" w:pos="0"/>
      </w:tabs>
      <w:spacing w:before="280" w:after="280" w:line="288" w:lineRule="atLeast"/>
      <w:ind w:left="1008" w:hanging="1008"/>
      <w:outlineLvl w:val="4"/>
    </w:pPr>
    <w:rPr>
      <w:rFonts w:ascii="Tahoma" w:eastAsia="Times New Roman" w:hAnsi="Tahoma" w:cs="Tahoma"/>
      <w:b/>
      <w:bCs/>
      <w:sz w:val="24"/>
      <w:szCs w:val="24"/>
    </w:rPr>
  </w:style>
  <w:style w:type="paragraph" w:styleId="6">
    <w:name w:val="heading 6"/>
    <w:basedOn w:val="a"/>
    <w:next w:val="a0"/>
    <w:qFormat/>
    <w:rsid w:val="001354A2"/>
    <w:pPr>
      <w:tabs>
        <w:tab w:val="num" w:pos="0"/>
      </w:tabs>
      <w:spacing w:before="280" w:after="280" w:line="288" w:lineRule="atLeast"/>
      <w:ind w:left="1152" w:hanging="1152"/>
      <w:outlineLvl w:val="5"/>
    </w:pPr>
    <w:rPr>
      <w:rFonts w:ascii="Tahoma" w:eastAsia="Times New Roman" w:hAnsi="Tahoma" w:cs="Tahoma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1354A2"/>
    <w:rPr>
      <w:rFonts w:ascii="Symbol" w:hAnsi="Symbol" w:cs="Symbol"/>
    </w:rPr>
  </w:style>
  <w:style w:type="character" w:customStyle="1" w:styleId="WW8Num3z0">
    <w:name w:val="WW8Num3z0"/>
    <w:rsid w:val="001354A2"/>
    <w:rPr>
      <w:rFonts w:ascii="Symbol" w:hAnsi="Symbol" w:cs="Symbol"/>
    </w:rPr>
  </w:style>
  <w:style w:type="character" w:customStyle="1" w:styleId="WW8Num4z0">
    <w:name w:val="WW8Num4z0"/>
    <w:rsid w:val="001354A2"/>
    <w:rPr>
      <w:rFonts w:cs="Times New Roman"/>
    </w:rPr>
  </w:style>
  <w:style w:type="character" w:customStyle="1" w:styleId="WW8Num5z0">
    <w:name w:val="WW8Num5z0"/>
    <w:rsid w:val="001354A2"/>
    <w:rPr>
      <w:rFonts w:ascii="Wingdings" w:hAnsi="Wingdings" w:cs="Wingdings"/>
    </w:rPr>
  </w:style>
  <w:style w:type="character" w:customStyle="1" w:styleId="Absatz-Standardschriftart">
    <w:name w:val="Absatz-Standardschriftart"/>
    <w:rsid w:val="001354A2"/>
  </w:style>
  <w:style w:type="character" w:customStyle="1" w:styleId="WW8Num1z0">
    <w:name w:val="WW8Num1z0"/>
    <w:rsid w:val="001354A2"/>
    <w:rPr>
      <w:rFonts w:ascii="Symbol" w:hAnsi="Symbol" w:cs="OpenSymbol"/>
    </w:rPr>
  </w:style>
  <w:style w:type="character" w:customStyle="1" w:styleId="WW8Num3z1">
    <w:name w:val="WW8Num3z1"/>
    <w:rsid w:val="001354A2"/>
    <w:rPr>
      <w:rFonts w:ascii="Courier New" w:hAnsi="Courier New" w:cs="Courier New"/>
    </w:rPr>
  </w:style>
  <w:style w:type="character" w:customStyle="1" w:styleId="WW8Num3z2">
    <w:name w:val="WW8Num3z2"/>
    <w:rsid w:val="001354A2"/>
    <w:rPr>
      <w:rFonts w:ascii="Wingdings" w:hAnsi="Wingdings" w:cs="Wingdings"/>
    </w:rPr>
  </w:style>
  <w:style w:type="character" w:customStyle="1" w:styleId="WW8Num5z1">
    <w:name w:val="WW8Num5z1"/>
    <w:rsid w:val="001354A2"/>
    <w:rPr>
      <w:rFonts w:ascii="Courier New" w:hAnsi="Courier New" w:cs="Courier New"/>
    </w:rPr>
  </w:style>
  <w:style w:type="character" w:customStyle="1" w:styleId="WW8Num5z3">
    <w:name w:val="WW8Num5z3"/>
    <w:rsid w:val="001354A2"/>
    <w:rPr>
      <w:rFonts w:ascii="Symbol" w:hAnsi="Symbol" w:cs="Symbol"/>
    </w:rPr>
  </w:style>
  <w:style w:type="character" w:customStyle="1" w:styleId="WW8Num6z0">
    <w:name w:val="WW8Num6z0"/>
    <w:rsid w:val="001354A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1354A2"/>
    <w:rPr>
      <w:rFonts w:ascii="Symbol" w:hAnsi="Symbol" w:cs="Symbol"/>
    </w:rPr>
  </w:style>
  <w:style w:type="character" w:customStyle="1" w:styleId="WW8Num8z1">
    <w:name w:val="WW8Num8z1"/>
    <w:rsid w:val="001354A2"/>
    <w:rPr>
      <w:rFonts w:ascii="Courier New" w:hAnsi="Courier New" w:cs="Courier New"/>
    </w:rPr>
  </w:style>
  <w:style w:type="character" w:customStyle="1" w:styleId="WW8Num8z2">
    <w:name w:val="WW8Num8z2"/>
    <w:rsid w:val="001354A2"/>
    <w:rPr>
      <w:rFonts w:ascii="Wingdings" w:hAnsi="Wingdings" w:cs="Wingdings"/>
    </w:rPr>
  </w:style>
  <w:style w:type="character" w:customStyle="1" w:styleId="WW8Num9z0">
    <w:name w:val="WW8Num9z0"/>
    <w:rsid w:val="001354A2"/>
    <w:rPr>
      <w:rFonts w:ascii="Wingdings" w:hAnsi="Wingdings" w:cs="Wingdings"/>
    </w:rPr>
  </w:style>
  <w:style w:type="character" w:customStyle="1" w:styleId="WW8Num9z1">
    <w:name w:val="WW8Num9z1"/>
    <w:rsid w:val="001354A2"/>
    <w:rPr>
      <w:rFonts w:ascii="Courier New" w:hAnsi="Courier New" w:cs="Courier New"/>
    </w:rPr>
  </w:style>
  <w:style w:type="character" w:customStyle="1" w:styleId="WW8Num9z3">
    <w:name w:val="WW8Num9z3"/>
    <w:rsid w:val="001354A2"/>
    <w:rPr>
      <w:rFonts w:ascii="Symbol" w:hAnsi="Symbol" w:cs="Symbol"/>
    </w:rPr>
  </w:style>
  <w:style w:type="character" w:customStyle="1" w:styleId="WW8Num10z0">
    <w:name w:val="WW8Num10z0"/>
    <w:rsid w:val="001354A2"/>
    <w:rPr>
      <w:rFonts w:ascii="Symbol" w:hAnsi="Symbol" w:cs="Symbol"/>
    </w:rPr>
  </w:style>
  <w:style w:type="character" w:customStyle="1" w:styleId="WW8Num10z1">
    <w:name w:val="WW8Num10z1"/>
    <w:rsid w:val="001354A2"/>
    <w:rPr>
      <w:rFonts w:ascii="Courier New" w:hAnsi="Courier New" w:cs="Courier New"/>
    </w:rPr>
  </w:style>
  <w:style w:type="character" w:customStyle="1" w:styleId="WW8Num10z2">
    <w:name w:val="WW8Num10z2"/>
    <w:rsid w:val="001354A2"/>
    <w:rPr>
      <w:rFonts w:ascii="Wingdings" w:hAnsi="Wingdings" w:cs="Wingdings"/>
    </w:rPr>
  </w:style>
  <w:style w:type="character" w:customStyle="1" w:styleId="WW8Num11z1">
    <w:name w:val="WW8Num11z1"/>
    <w:rsid w:val="001354A2"/>
    <w:rPr>
      <w:rFonts w:ascii="Times New Roman" w:eastAsia="Times New Roman" w:hAnsi="Times New Roman" w:cs="Times New Roman"/>
    </w:rPr>
  </w:style>
  <w:style w:type="character" w:customStyle="1" w:styleId="WW8Num12z0">
    <w:name w:val="WW8Num12z0"/>
    <w:rsid w:val="001354A2"/>
    <w:rPr>
      <w:rFonts w:ascii="Symbol" w:hAnsi="Symbol" w:cs="Symbol"/>
    </w:rPr>
  </w:style>
  <w:style w:type="character" w:customStyle="1" w:styleId="WW8Num12z1">
    <w:name w:val="WW8Num12z1"/>
    <w:rsid w:val="001354A2"/>
    <w:rPr>
      <w:rFonts w:ascii="Courier New" w:hAnsi="Courier New" w:cs="Courier New"/>
    </w:rPr>
  </w:style>
  <w:style w:type="character" w:customStyle="1" w:styleId="WW8Num12z2">
    <w:name w:val="WW8Num12z2"/>
    <w:rsid w:val="001354A2"/>
    <w:rPr>
      <w:rFonts w:ascii="Wingdings" w:hAnsi="Wingdings" w:cs="Wingdings"/>
    </w:rPr>
  </w:style>
  <w:style w:type="character" w:customStyle="1" w:styleId="WW8Num15z0">
    <w:name w:val="WW8Num15z0"/>
    <w:rsid w:val="001354A2"/>
    <w:rPr>
      <w:rFonts w:ascii="Wingdings" w:hAnsi="Wingdings" w:cs="Wingdings"/>
    </w:rPr>
  </w:style>
  <w:style w:type="character" w:customStyle="1" w:styleId="WW8Num15z1">
    <w:name w:val="WW8Num15z1"/>
    <w:rsid w:val="001354A2"/>
    <w:rPr>
      <w:rFonts w:ascii="Courier New" w:hAnsi="Courier New" w:cs="Courier New"/>
    </w:rPr>
  </w:style>
  <w:style w:type="character" w:customStyle="1" w:styleId="WW8Num15z3">
    <w:name w:val="WW8Num15z3"/>
    <w:rsid w:val="001354A2"/>
    <w:rPr>
      <w:rFonts w:ascii="Symbol" w:hAnsi="Symbol" w:cs="Symbol"/>
    </w:rPr>
  </w:style>
  <w:style w:type="character" w:customStyle="1" w:styleId="20">
    <w:name w:val="Основной шрифт абзаца2"/>
    <w:rsid w:val="001354A2"/>
  </w:style>
  <w:style w:type="character" w:customStyle="1" w:styleId="10">
    <w:name w:val="Заголовок 1 Знак"/>
    <w:rsid w:val="001354A2"/>
    <w:rPr>
      <w:rFonts w:ascii="Tahoma" w:eastAsia="Times New Roman" w:hAnsi="Tahoma" w:cs="Tahoma"/>
      <w:color w:val="2E3432"/>
      <w:kern w:val="1"/>
      <w:sz w:val="38"/>
      <w:szCs w:val="38"/>
    </w:rPr>
  </w:style>
  <w:style w:type="character" w:customStyle="1" w:styleId="21">
    <w:name w:val="Заголовок 2 Знак"/>
    <w:rsid w:val="001354A2"/>
    <w:rPr>
      <w:rFonts w:ascii="Tahoma" w:eastAsia="Times New Roman" w:hAnsi="Tahoma" w:cs="Tahoma"/>
      <w:sz w:val="34"/>
      <w:szCs w:val="34"/>
    </w:rPr>
  </w:style>
  <w:style w:type="character" w:customStyle="1" w:styleId="30">
    <w:name w:val="Заголовок 3 Знак"/>
    <w:rsid w:val="001354A2"/>
    <w:rPr>
      <w:rFonts w:ascii="Tahoma" w:eastAsia="Times New Roman" w:hAnsi="Tahoma" w:cs="Tahoma"/>
      <w:sz w:val="29"/>
      <w:szCs w:val="29"/>
    </w:rPr>
  </w:style>
  <w:style w:type="character" w:customStyle="1" w:styleId="40">
    <w:name w:val="Заголовок 4 Знак"/>
    <w:rsid w:val="001354A2"/>
    <w:rPr>
      <w:rFonts w:ascii="Tahoma" w:eastAsia="Times New Roman" w:hAnsi="Tahoma" w:cs="Tahoma"/>
      <w:b/>
      <w:bCs/>
      <w:sz w:val="24"/>
      <w:szCs w:val="24"/>
    </w:rPr>
  </w:style>
  <w:style w:type="character" w:customStyle="1" w:styleId="50">
    <w:name w:val="Заголовок 5 Знак"/>
    <w:rsid w:val="001354A2"/>
    <w:rPr>
      <w:rFonts w:ascii="Tahoma" w:eastAsia="Times New Roman" w:hAnsi="Tahoma" w:cs="Tahoma"/>
      <w:b/>
      <w:bCs/>
      <w:sz w:val="24"/>
      <w:szCs w:val="24"/>
    </w:rPr>
  </w:style>
  <w:style w:type="character" w:customStyle="1" w:styleId="60">
    <w:name w:val="Заголовок 6 Знак"/>
    <w:rsid w:val="001354A2"/>
    <w:rPr>
      <w:rFonts w:ascii="Tahoma" w:eastAsia="Times New Roman" w:hAnsi="Tahoma" w:cs="Tahoma"/>
      <w:b/>
      <w:bCs/>
      <w:sz w:val="24"/>
      <w:szCs w:val="24"/>
    </w:rPr>
  </w:style>
  <w:style w:type="character" w:customStyle="1" w:styleId="HTML">
    <w:name w:val="Стандартный HTML Знак"/>
    <w:rsid w:val="001354A2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Гипертекстовая ссылка"/>
    <w:rsid w:val="001354A2"/>
    <w:rPr>
      <w:b/>
      <w:bCs/>
      <w:color w:val="008000"/>
    </w:rPr>
  </w:style>
  <w:style w:type="character" w:styleId="a5">
    <w:name w:val="Hyperlink"/>
    <w:rsid w:val="001354A2"/>
    <w:rPr>
      <w:color w:val="0000FF"/>
      <w:u w:val="single"/>
    </w:rPr>
  </w:style>
  <w:style w:type="character" w:customStyle="1" w:styleId="a6">
    <w:name w:val="Основной текст Знак"/>
    <w:rsid w:val="001354A2"/>
    <w:rPr>
      <w:sz w:val="22"/>
      <w:szCs w:val="22"/>
    </w:rPr>
  </w:style>
  <w:style w:type="character" w:customStyle="1" w:styleId="a7">
    <w:name w:val="Красная строка Знак"/>
    <w:rsid w:val="001354A2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rsid w:val="001354A2"/>
    <w:rPr>
      <w:sz w:val="16"/>
      <w:szCs w:val="16"/>
    </w:rPr>
  </w:style>
  <w:style w:type="character" w:customStyle="1" w:styleId="WW-Absatz-Standardschriftart111111111">
    <w:name w:val="WW-Absatz-Standardschriftart111111111"/>
    <w:rsid w:val="001354A2"/>
  </w:style>
  <w:style w:type="character" w:customStyle="1" w:styleId="apple-style-span">
    <w:name w:val="apple-style-span"/>
    <w:basedOn w:val="20"/>
    <w:rsid w:val="001354A2"/>
  </w:style>
  <w:style w:type="character" w:customStyle="1" w:styleId="S">
    <w:name w:val="S_Обычный Знак"/>
    <w:basedOn w:val="20"/>
    <w:rsid w:val="001354A2"/>
    <w:rPr>
      <w:sz w:val="24"/>
      <w:szCs w:val="24"/>
      <w:lang w:val="ru-RU" w:bidi="ar-SA"/>
    </w:rPr>
  </w:style>
  <w:style w:type="character" w:customStyle="1" w:styleId="22">
    <w:name w:val="Основной текст с отступом 2 Знак"/>
    <w:basedOn w:val="20"/>
    <w:rsid w:val="001354A2"/>
    <w:rPr>
      <w:sz w:val="24"/>
      <w:szCs w:val="24"/>
      <w:lang w:val="ru-RU" w:bidi="ar-SA"/>
    </w:rPr>
  </w:style>
  <w:style w:type="character" w:customStyle="1" w:styleId="a8">
    <w:name w:val="Текст сноски Знак"/>
    <w:basedOn w:val="20"/>
    <w:rsid w:val="001354A2"/>
    <w:rPr>
      <w:lang w:val="ru-RU" w:bidi="ar-SA"/>
    </w:rPr>
  </w:style>
  <w:style w:type="character" w:customStyle="1" w:styleId="a9">
    <w:name w:val="Символ сноски"/>
    <w:basedOn w:val="20"/>
    <w:rsid w:val="001354A2"/>
    <w:rPr>
      <w:rFonts w:cs="Times New Roman"/>
      <w:vertAlign w:val="superscript"/>
    </w:rPr>
  </w:style>
  <w:style w:type="character" w:customStyle="1" w:styleId="aa">
    <w:name w:val="Нижний колонтитул Знак"/>
    <w:basedOn w:val="20"/>
    <w:rsid w:val="001354A2"/>
    <w:rPr>
      <w:sz w:val="24"/>
      <w:szCs w:val="24"/>
      <w:lang w:val="ru-RU" w:bidi="ar-SA"/>
    </w:rPr>
  </w:style>
  <w:style w:type="character" w:styleId="ab">
    <w:name w:val="page number"/>
    <w:basedOn w:val="20"/>
    <w:rsid w:val="001354A2"/>
    <w:rPr>
      <w:rFonts w:cs="Times New Roman"/>
    </w:rPr>
  </w:style>
  <w:style w:type="character" w:customStyle="1" w:styleId="ac">
    <w:name w:val="Верхний колонтитул Знак"/>
    <w:basedOn w:val="20"/>
    <w:rsid w:val="001354A2"/>
    <w:rPr>
      <w:sz w:val="24"/>
      <w:szCs w:val="24"/>
      <w:lang w:val="ru-RU" w:bidi="ar-SA"/>
    </w:rPr>
  </w:style>
  <w:style w:type="character" w:customStyle="1" w:styleId="ad">
    <w:name w:val="Текст выноски Знак"/>
    <w:basedOn w:val="20"/>
    <w:rsid w:val="001354A2"/>
    <w:rPr>
      <w:rFonts w:ascii="Tahoma" w:hAnsi="Tahoma" w:cs="Tahoma"/>
      <w:sz w:val="16"/>
      <w:szCs w:val="16"/>
    </w:rPr>
  </w:style>
  <w:style w:type="character" w:customStyle="1" w:styleId="11">
    <w:name w:val="Основной шрифт абзаца1"/>
    <w:rsid w:val="001354A2"/>
  </w:style>
  <w:style w:type="character" w:customStyle="1" w:styleId="ae">
    <w:name w:val="Без интервала Знак"/>
    <w:basedOn w:val="20"/>
    <w:rsid w:val="001354A2"/>
    <w:rPr>
      <w:rFonts w:ascii="Times New Roman CYR" w:eastAsia="Times New Roman" w:hAnsi="Times New Roman CYR" w:cs="Times New Roman CYR"/>
      <w:sz w:val="24"/>
      <w:szCs w:val="24"/>
      <w:lang w:val="ru-RU" w:bidi="ar-SA"/>
    </w:rPr>
  </w:style>
  <w:style w:type="paragraph" w:customStyle="1" w:styleId="af">
    <w:name w:val="Заголовок"/>
    <w:basedOn w:val="a"/>
    <w:next w:val="a0"/>
    <w:rsid w:val="001354A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354A2"/>
    <w:pPr>
      <w:spacing w:after="120"/>
    </w:pPr>
  </w:style>
  <w:style w:type="paragraph" w:styleId="af0">
    <w:name w:val="List"/>
    <w:basedOn w:val="a0"/>
    <w:rsid w:val="001354A2"/>
    <w:rPr>
      <w:rFonts w:cs="Mangal"/>
    </w:rPr>
  </w:style>
  <w:style w:type="paragraph" w:styleId="af1">
    <w:name w:val="caption"/>
    <w:basedOn w:val="a"/>
    <w:qFormat/>
    <w:rsid w:val="001354A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1354A2"/>
    <w:pPr>
      <w:suppressLineNumbers/>
    </w:pPr>
    <w:rPr>
      <w:rFonts w:cs="Mangal"/>
    </w:rPr>
  </w:style>
  <w:style w:type="paragraph" w:styleId="HTML0">
    <w:name w:val="HTML Preformatted"/>
    <w:basedOn w:val="a"/>
    <w:rsid w:val="001354A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2">
    <w:name w:val="Знак Знак Знак Знак"/>
    <w:basedOn w:val="a"/>
    <w:rsid w:val="001354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Normal (Web)"/>
    <w:basedOn w:val="a"/>
    <w:rsid w:val="001354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Красная строка1"/>
    <w:basedOn w:val="a0"/>
    <w:rsid w:val="001354A2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1354A2"/>
    <w:pPr>
      <w:spacing w:after="120"/>
      <w:ind w:left="283"/>
    </w:pPr>
    <w:rPr>
      <w:sz w:val="16"/>
      <w:szCs w:val="16"/>
    </w:rPr>
  </w:style>
  <w:style w:type="paragraph" w:customStyle="1" w:styleId="af4">
    <w:name w:val="Знак Знак Знак Знак Знак Знак Знак"/>
    <w:basedOn w:val="a"/>
    <w:rsid w:val="001354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Содержимое таблицы"/>
    <w:basedOn w:val="a"/>
    <w:rsid w:val="001354A2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6">
    <w:name w:val="List Paragraph"/>
    <w:basedOn w:val="a"/>
    <w:qFormat/>
    <w:rsid w:val="001354A2"/>
    <w:pPr>
      <w:ind w:left="720"/>
    </w:pPr>
  </w:style>
  <w:style w:type="paragraph" w:styleId="af7">
    <w:name w:val="No Spacing"/>
    <w:qFormat/>
    <w:rsid w:val="001354A2"/>
    <w:pPr>
      <w:widowControl w:val="0"/>
      <w:suppressAutoHyphens/>
      <w:autoSpaceDE w:val="0"/>
    </w:pPr>
    <w:rPr>
      <w:rFonts w:ascii="Times New Roman CYR" w:hAnsi="Times New Roman CYR" w:cs="Times New Roman CYR"/>
      <w:sz w:val="24"/>
      <w:szCs w:val="24"/>
      <w:lang w:eastAsia="zh-CN"/>
    </w:rPr>
  </w:style>
  <w:style w:type="paragraph" w:customStyle="1" w:styleId="text">
    <w:name w:val="text"/>
    <w:basedOn w:val="a"/>
    <w:rsid w:val="001354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354A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S0">
    <w:name w:val="S_Обычный"/>
    <w:basedOn w:val="a"/>
    <w:rsid w:val="001354A2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rsid w:val="001354A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f8">
    <w:name w:val="footnote text"/>
    <w:basedOn w:val="a"/>
    <w:rsid w:val="001354A2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9">
    <w:name w:val="footer"/>
    <w:basedOn w:val="a"/>
    <w:rsid w:val="001354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a">
    <w:name w:val="header"/>
    <w:basedOn w:val="a"/>
    <w:rsid w:val="001354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3">
    <w:name w:val="Список_маркир.2"/>
    <w:basedOn w:val="a"/>
    <w:rsid w:val="001354A2"/>
    <w:pPr>
      <w:tabs>
        <w:tab w:val="left" w:pos="1021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afb">
    <w:name w:val="Balloon Text"/>
    <w:basedOn w:val="a"/>
    <w:rsid w:val="001354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1354A2"/>
    <w:pPr>
      <w:suppressAutoHyphens/>
      <w:autoSpaceDE w:val="0"/>
      <w:spacing w:line="288" w:lineRule="auto"/>
      <w:textAlignment w:val="center"/>
    </w:pPr>
    <w:rPr>
      <w:rFonts w:ascii="NewtonC" w:hAnsi="NewtonC" w:cs="NewtonC"/>
      <w:color w:val="000000"/>
      <w:sz w:val="24"/>
      <w:szCs w:val="24"/>
      <w:lang w:eastAsia="zh-CN"/>
    </w:rPr>
  </w:style>
  <w:style w:type="paragraph" w:customStyle="1" w:styleId="12Arial">
    <w:name w:val="Стиль Основной текст отчета 12 Arial"/>
    <w:basedOn w:val="a0"/>
    <w:rsid w:val="001354A2"/>
    <w:pPr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Arial"/>
      <w:color w:val="000000"/>
      <w:sz w:val="24"/>
      <w:szCs w:val="26"/>
    </w:rPr>
  </w:style>
  <w:style w:type="paragraph" w:customStyle="1" w:styleId="afc">
    <w:name w:val="Заголовок таблицы"/>
    <w:basedOn w:val="af5"/>
    <w:rsid w:val="001354A2"/>
    <w:pPr>
      <w:jc w:val="center"/>
    </w:pPr>
    <w:rPr>
      <w:b/>
      <w:bCs/>
    </w:rPr>
  </w:style>
  <w:style w:type="paragraph" w:customStyle="1" w:styleId="western">
    <w:name w:val="western"/>
    <w:basedOn w:val="a"/>
    <w:uiPriority w:val="99"/>
    <w:semiHidden/>
    <w:rsid w:val="00DB1C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d">
    <w:name w:val="Основной"/>
    <w:basedOn w:val="a"/>
    <w:rsid w:val="00D6024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e">
    <w:name w:val="Body Text Indent"/>
    <w:aliases w:val="Основной текст с отступом Знак1,Нумерованный список !!,Основной текст 1,Надин стиль,Основной текст 1 Знак,Основной текст без отступа,Мой Заголовок 1,Основной текст с отступом Знак Знак"/>
    <w:basedOn w:val="a"/>
    <w:link w:val="aff"/>
    <w:rsid w:val="00DC3AF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">
    <w:name w:val="Основной текст с отступом Знак"/>
    <w:aliases w:val="Основной текст с отступом Знак1 Знак,Нумерованный список !! Знак,Основной текст 1 Знак1,Надин стиль Знак,Основной текст 1 Знак Знак,Основной текст без отступа Знак,Мой Заголовок 1 Знак"/>
    <w:basedOn w:val="a1"/>
    <w:link w:val="afe"/>
    <w:rsid w:val="00DC3AF1"/>
    <w:rPr>
      <w:sz w:val="24"/>
      <w:szCs w:val="24"/>
    </w:rPr>
  </w:style>
  <w:style w:type="paragraph" w:customStyle="1" w:styleId="aff0">
    <w:name w:val="Обычный + красная строка"/>
    <w:basedOn w:val="a"/>
    <w:rsid w:val="008D28E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4A2"/>
    <w:pPr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0"/>
    <w:qFormat/>
    <w:rsid w:val="001354A2"/>
    <w:pPr>
      <w:tabs>
        <w:tab w:val="num" w:pos="0"/>
      </w:tabs>
      <w:spacing w:after="136" w:line="288" w:lineRule="atLeast"/>
      <w:ind w:left="432" w:hanging="432"/>
      <w:outlineLvl w:val="0"/>
    </w:pPr>
    <w:rPr>
      <w:rFonts w:ascii="Tahoma" w:eastAsia="Times New Roman" w:hAnsi="Tahoma" w:cs="Tahoma"/>
      <w:color w:val="2E3432"/>
      <w:kern w:val="1"/>
      <w:sz w:val="38"/>
      <w:szCs w:val="38"/>
    </w:rPr>
  </w:style>
  <w:style w:type="paragraph" w:styleId="2">
    <w:name w:val="heading 2"/>
    <w:basedOn w:val="a"/>
    <w:next w:val="a0"/>
    <w:qFormat/>
    <w:rsid w:val="001354A2"/>
    <w:pPr>
      <w:tabs>
        <w:tab w:val="num" w:pos="0"/>
      </w:tabs>
      <w:spacing w:after="136" w:line="288" w:lineRule="atLeast"/>
      <w:ind w:left="576" w:hanging="576"/>
      <w:outlineLvl w:val="1"/>
    </w:pPr>
    <w:rPr>
      <w:rFonts w:ascii="Tahoma" w:eastAsia="Times New Roman" w:hAnsi="Tahoma" w:cs="Tahoma"/>
      <w:sz w:val="34"/>
      <w:szCs w:val="34"/>
    </w:rPr>
  </w:style>
  <w:style w:type="paragraph" w:styleId="3">
    <w:name w:val="heading 3"/>
    <w:basedOn w:val="a"/>
    <w:next w:val="a0"/>
    <w:qFormat/>
    <w:rsid w:val="001354A2"/>
    <w:pPr>
      <w:tabs>
        <w:tab w:val="num" w:pos="0"/>
      </w:tabs>
      <w:spacing w:after="136" w:line="288" w:lineRule="atLeast"/>
      <w:ind w:left="720" w:hanging="720"/>
      <w:outlineLvl w:val="2"/>
    </w:pPr>
    <w:rPr>
      <w:rFonts w:ascii="Tahoma" w:eastAsia="Times New Roman" w:hAnsi="Tahoma" w:cs="Tahoma"/>
      <w:sz w:val="29"/>
      <w:szCs w:val="29"/>
    </w:rPr>
  </w:style>
  <w:style w:type="paragraph" w:styleId="4">
    <w:name w:val="heading 4"/>
    <w:basedOn w:val="a"/>
    <w:next w:val="a0"/>
    <w:qFormat/>
    <w:rsid w:val="001354A2"/>
    <w:pPr>
      <w:tabs>
        <w:tab w:val="num" w:pos="0"/>
      </w:tabs>
      <w:spacing w:before="280" w:after="280" w:line="288" w:lineRule="atLeast"/>
      <w:ind w:left="864" w:hanging="864"/>
      <w:outlineLvl w:val="3"/>
    </w:pPr>
    <w:rPr>
      <w:rFonts w:ascii="Tahoma" w:eastAsia="Times New Roman" w:hAnsi="Tahoma" w:cs="Tahoma"/>
      <w:b/>
      <w:bCs/>
      <w:sz w:val="24"/>
      <w:szCs w:val="24"/>
    </w:rPr>
  </w:style>
  <w:style w:type="paragraph" w:styleId="5">
    <w:name w:val="heading 5"/>
    <w:basedOn w:val="a"/>
    <w:next w:val="a0"/>
    <w:qFormat/>
    <w:rsid w:val="001354A2"/>
    <w:pPr>
      <w:tabs>
        <w:tab w:val="num" w:pos="0"/>
      </w:tabs>
      <w:spacing w:before="280" w:after="280" w:line="288" w:lineRule="atLeast"/>
      <w:ind w:left="1008" w:hanging="1008"/>
      <w:outlineLvl w:val="4"/>
    </w:pPr>
    <w:rPr>
      <w:rFonts w:ascii="Tahoma" w:eastAsia="Times New Roman" w:hAnsi="Tahoma" w:cs="Tahoma"/>
      <w:b/>
      <w:bCs/>
      <w:sz w:val="24"/>
      <w:szCs w:val="24"/>
    </w:rPr>
  </w:style>
  <w:style w:type="paragraph" w:styleId="6">
    <w:name w:val="heading 6"/>
    <w:basedOn w:val="a"/>
    <w:next w:val="a0"/>
    <w:qFormat/>
    <w:rsid w:val="001354A2"/>
    <w:pPr>
      <w:tabs>
        <w:tab w:val="num" w:pos="0"/>
      </w:tabs>
      <w:spacing w:before="280" w:after="280" w:line="288" w:lineRule="atLeast"/>
      <w:ind w:left="1152" w:hanging="1152"/>
      <w:outlineLvl w:val="5"/>
    </w:pPr>
    <w:rPr>
      <w:rFonts w:ascii="Tahoma" w:eastAsia="Times New Roman" w:hAnsi="Tahoma" w:cs="Tahoma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1354A2"/>
    <w:rPr>
      <w:rFonts w:ascii="Symbol" w:hAnsi="Symbol" w:cs="Symbol"/>
    </w:rPr>
  </w:style>
  <w:style w:type="character" w:customStyle="1" w:styleId="WW8Num3z0">
    <w:name w:val="WW8Num3z0"/>
    <w:rsid w:val="001354A2"/>
    <w:rPr>
      <w:rFonts w:ascii="Symbol" w:hAnsi="Symbol" w:cs="Symbol"/>
    </w:rPr>
  </w:style>
  <w:style w:type="character" w:customStyle="1" w:styleId="WW8Num4z0">
    <w:name w:val="WW8Num4z0"/>
    <w:rsid w:val="001354A2"/>
    <w:rPr>
      <w:rFonts w:cs="Times New Roman"/>
    </w:rPr>
  </w:style>
  <w:style w:type="character" w:customStyle="1" w:styleId="WW8Num5z0">
    <w:name w:val="WW8Num5z0"/>
    <w:rsid w:val="001354A2"/>
    <w:rPr>
      <w:rFonts w:ascii="Wingdings" w:hAnsi="Wingdings" w:cs="Wingdings"/>
    </w:rPr>
  </w:style>
  <w:style w:type="character" w:customStyle="1" w:styleId="Absatz-Standardschriftart">
    <w:name w:val="Absatz-Standardschriftart"/>
    <w:rsid w:val="001354A2"/>
  </w:style>
  <w:style w:type="character" w:customStyle="1" w:styleId="WW8Num1z0">
    <w:name w:val="WW8Num1z0"/>
    <w:rsid w:val="001354A2"/>
    <w:rPr>
      <w:rFonts w:ascii="Symbol" w:hAnsi="Symbol" w:cs="OpenSymbol"/>
    </w:rPr>
  </w:style>
  <w:style w:type="character" w:customStyle="1" w:styleId="WW8Num3z1">
    <w:name w:val="WW8Num3z1"/>
    <w:rsid w:val="001354A2"/>
    <w:rPr>
      <w:rFonts w:ascii="Courier New" w:hAnsi="Courier New" w:cs="Courier New"/>
    </w:rPr>
  </w:style>
  <w:style w:type="character" w:customStyle="1" w:styleId="WW8Num3z2">
    <w:name w:val="WW8Num3z2"/>
    <w:rsid w:val="001354A2"/>
    <w:rPr>
      <w:rFonts w:ascii="Wingdings" w:hAnsi="Wingdings" w:cs="Wingdings"/>
    </w:rPr>
  </w:style>
  <w:style w:type="character" w:customStyle="1" w:styleId="WW8Num5z1">
    <w:name w:val="WW8Num5z1"/>
    <w:rsid w:val="001354A2"/>
    <w:rPr>
      <w:rFonts w:ascii="Courier New" w:hAnsi="Courier New" w:cs="Courier New"/>
    </w:rPr>
  </w:style>
  <w:style w:type="character" w:customStyle="1" w:styleId="WW8Num5z3">
    <w:name w:val="WW8Num5z3"/>
    <w:rsid w:val="001354A2"/>
    <w:rPr>
      <w:rFonts w:ascii="Symbol" w:hAnsi="Symbol" w:cs="Symbol"/>
    </w:rPr>
  </w:style>
  <w:style w:type="character" w:customStyle="1" w:styleId="WW8Num6z0">
    <w:name w:val="WW8Num6z0"/>
    <w:rsid w:val="001354A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1354A2"/>
    <w:rPr>
      <w:rFonts w:ascii="Symbol" w:hAnsi="Symbol" w:cs="Symbol"/>
    </w:rPr>
  </w:style>
  <w:style w:type="character" w:customStyle="1" w:styleId="WW8Num8z1">
    <w:name w:val="WW8Num8z1"/>
    <w:rsid w:val="001354A2"/>
    <w:rPr>
      <w:rFonts w:ascii="Courier New" w:hAnsi="Courier New" w:cs="Courier New"/>
    </w:rPr>
  </w:style>
  <w:style w:type="character" w:customStyle="1" w:styleId="WW8Num8z2">
    <w:name w:val="WW8Num8z2"/>
    <w:rsid w:val="001354A2"/>
    <w:rPr>
      <w:rFonts w:ascii="Wingdings" w:hAnsi="Wingdings" w:cs="Wingdings"/>
    </w:rPr>
  </w:style>
  <w:style w:type="character" w:customStyle="1" w:styleId="WW8Num9z0">
    <w:name w:val="WW8Num9z0"/>
    <w:rsid w:val="001354A2"/>
    <w:rPr>
      <w:rFonts w:ascii="Wingdings" w:hAnsi="Wingdings" w:cs="Wingdings"/>
    </w:rPr>
  </w:style>
  <w:style w:type="character" w:customStyle="1" w:styleId="WW8Num9z1">
    <w:name w:val="WW8Num9z1"/>
    <w:rsid w:val="001354A2"/>
    <w:rPr>
      <w:rFonts w:ascii="Courier New" w:hAnsi="Courier New" w:cs="Courier New"/>
    </w:rPr>
  </w:style>
  <w:style w:type="character" w:customStyle="1" w:styleId="WW8Num9z3">
    <w:name w:val="WW8Num9z3"/>
    <w:rsid w:val="001354A2"/>
    <w:rPr>
      <w:rFonts w:ascii="Symbol" w:hAnsi="Symbol" w:cs="Symbol"/>
    </w:rPr>
  </w:style>
  <w:style w:type="character" w:customStyle="1" w:styleId="WW8Num10z0">
    <w:name w:val="WW8Num10z0"/>
    <w:rsid w:val="001354A2"/>
    <w:rPr>
      <w:rFonts w:ascii="Symbol" w:hAnsi="Symbol" w:cs="Symbol"/>
    </w:rPr>
  </w:style>
  <w:style w:type="character" w:customStyle="1" w:styleId="WW8Num10z1">
    <w:name w:val="WW8Num10z1"/>
    <w:rsid w:val="001354A2"/>
    <w:rPr>
      <w:rFonts w:ascii="Courier New" w:hAnsi="Courier New" w:cs="Courier New"/>
    </w:rPr>
  </w:style>
  <w:style w:type="character" w:customStyle="1" w:styleId="WW8Num10z2">
    <w:name w:val="WW8Num10z2"/>
    <w:rsid w:val="001354A2"/>
    <w:rPr>
      <w:rFonts w:ascii="Wingdings" w:hAnsi="Wingdings" w:cs="Wingdings"/>
    </w:rPr>
  </w:style>
  <w:style w:type="character" w:customStyle="1" w:styleId="WW8Num11z1">
    <w:name w:val="WW8Num11z1"/>
    <w:rsid w:val="001354A2"/>
    <w:rPr>
      <w:rFonts w:ascii="Times New Roman" w:eastAsia="Times New Roman" w:hAnsi="Times New Roman" w:cs="Times New Roman"/>
    </w:rPr>
  </w:style>
  <w:style w:type="character" w:customStyle="1" w:styleId="WW8Num12z0">
    <w:name w:val="WW8Num12z0"/>
    <w:rsid w:val="001354A2"/>
    <w:rPr>
      <w:rFonts w:ascii="Symbol" w:hAnsi="Symbol" w:cs="Symbol"/>
    </w:rPr>
  </w:style>
  <w:style w:type="character" w:customStyle="1" w:styleId="WW8Num12z1">
    <w:name w:val="WW8Num12z1"/>
    <w:rsid w:val="001354A2"/>
    <w:rPr>
      <w:rFonts w:ascii="Courier New" w:hAnsi="Courier New" w:cs="Courier New"/>
    </w:rPr>
  </w:style>
  <w:style w:type="character" w:customStyle="1" w:styleId="WW8Num12z2">
    <w:name w:val="WW8Num12z2"/>
    <w:rsid w:val="001354A2"/>
    <w:rPr>
      <w:rFonts w:ascii="Wingdings" w:hAnsi="Wingdings" w:cs="Wingdings"/>
    </w:rPr>
  </w:style>
  <w:style w:type="character" w:customStyle="1" w:styleId="WW8Num15z0">
    <w:name w:val="WW8Num15z0"/>
    <w:rsid w:val="001354A2"/>
    <w:rPr>
      <w:rFonts w:ascii="Wingdings" w:hAnsi="Wingdings" w:cs="Wingdings"/>
    </w:rPr>
  </w:style>
  <w:style w:type="character" w:customStyle="1" w:styleId="WW8Num15z1">
    <w:name w:val="WW8Num15z1"/>
    <w:rsid w:val="001354A2"/>
    <w:rPr>
      <w:rFonts w:ascii="Courier New" w:hAnsi="Courier New" w:cs="Courier New"/>
    </w:rPr>
  </w:style>
  <w:style w:type="character" w:customStyle="1" w:styleId="WW8Num15z3">
    <w:name w:val="WW8Num15z3"/>
    <w:rsid w:val="001354A2"/>
    <w:rPr>
      <w:rFonts w:ascii="Symbol" w:hAnsi="Symbol" w:cs="Symbol"/>
    </w:rPr>
  </w:style>
  <w:style w:type="character" w:customStyle="1" w:styleId="20">
    <w:name w:val="Основной шрифт абзаца2"/>
    <w:rsid w:val="001354A2"/>
  </w:style>
  <w:style w:type="character" w:customStyle="1" w:styleId="10">
    <w:name w:val="Заголовок 1 Знак"/>
    <w:rsid w:val="001354A2"/>
    <w:rPr>
      <w:rFonts w:ascii="Tahoma" w:eastAsia="Times New Roman" w:hAnsi="Tahoma" w:cs="Tahoma"/>
      <w:color w:val="2E3432"/>
      <w:kern w:val="1"/>
      <w:sz w:val="38"/>
      <w:szCs w:val="38"/>
    </w:rPr>
  </w:style>
  <w:style w:type="character" w:customStyle="1" w:styleId="21">
    <w:name w:val="Заголовок 2 Знак"/>
    <w:rsid w:val="001354A2"/>
    <w:rPr>
      <w:rFonts w:ascii="Tahoma" w:eastAsia="Times New Roman" w:hAnsi="Tahoma" w:cs="Tahoma"/>
      <w:sz w:val="34"/>
      <w:szCs w:val="34"/>
    </w:rPr>
  </w:style>
  <w:style w:type="character" w:customStyle="1" w:styleId="30">
    <w:name w:val="Заголовок 3 Знак"/>
    <w:rsid w:val="001354A2"/>
    <w:rPr>
      <w:rFonts w:ascii="Tahoma" w:eastAsia="Times New Roman" w:hAnsi="Tahoma" w:cs="Tahoma"/>
      <w:sz w:val="29"/>
      <w:szCs w:val="29"/>
    </w:rPr>
  </w:style>
  <w:style w:type="character" w:customStyle="1" w:styleId="40">
    <w:name w:val="Заголовок 4 Знак"/>
    <w:rsid w:val="001354A2"/>
    <w:rPr>
      <w:rFonts w:ascii="Tahoma" w:eastAsia="Times New Roman" w:hAnsi="Tahoma" w:cs="Tahoma"/>
      <w:b/>
      <w:bCs/>
      <w:sz w:val="24"/>
      <w:szCs w:val="24"/>
    </w:rPr>
  </w:style>
  <w:style w:type="character" w:customStyle="1" w:styleId="50">
    <w:name w:val="Заголовок 5 Знак"/>
    <w:rsid w:val="001354A2"/>
    <w:rPr>
      <w:rFonts w:ascii="Tahoma" w:eastAsia="Times New Roman" w:hAnsi="Tahoma" w:cs="Tahoma"/>
      <w:b/>
      <w:bCs/>
      <w:sz w:val="24"/>
      <w:szCs w:val="24"/>
    </w:rPr>
  </w:style>
  <w:style w:type="character" w:customStyle="1" w:styleId="60">
    <w:name w:val="Заголовок 6 Знак"/>
    <w:rsid w:val="001354A2"/>
    <w:rPr>
      <w:rFonts w:ascii="Tahoma" w:eastAsia="Times New Roman" w:hAnsi="Tahoma" w:cs="Tahoma"/>
      <w:b/>
      <w:bCs/>
      <w:sz w:val="24"/>
      <w:szCs w:val="24"/>
    </w:rPr>
  </w:style>
  <w:style w:type="character" w:customStyle="1" w:styleId="HTML">
    <w:name w:val="Стандартный HTML Знак"/>
    <w:rsid w:val="001354A2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Гипертекстовая ссылка"/>
    <w:rsid w:val="001354A2"/>
    <w:rPr>
      <w:b/>
      <w:bCs/>
      <w:color w:val="008000"/>
    </w:rPr>
  </w:style>
  <w:style w:type="character" w:styleId="a5">
    <w:name w:val="Hyperlink"/>
    <w:rsid w:val="001354A2"/>
    <w:rPr>
      <w:color w:val="0000FF"/>
      <w:u w:val="single"/>
    </w:rPr>
  </w:style>
  <w:style w:type="character" w:customStyle="1" w:styleId="a6">
    <w:name w:val="Основной текст Знак"/>
    <w:rsid w:val="001354A2"/>
    <w:rPr>
      <w:sz w:val="22"/>
      <w:szCs w:val="22"/>
    </w:rPr>
  </w:style>
  <w:style w:type="character" w:customStyle="1" w:styleId="a7">
    <w:name w:val="Красная строка Знак"/>
    <w:rsid w:val="001354A2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rsid w:val="001354A2"/>
    <w:rPr>
      <w:sz w:val="16"/>
      <w:szCs w:val="16"/>
    </w:rPr>
  </w:style>
  <w:style w:type="character" w:customStyle="1" w:styleId="WW-Absatz-Standardschriftart111111111">
    <w:name w:val="WW-Absatz-Standardschriftart111111111"/>
    <w:rsid w:val="001354A2"/>
  </w:style>
  <w:style w:type="character" w:customStyle="1" w:styleId="apple-style-span">
    <w:name w:val="apple-style-span"/>
    <w:basedOn w:val="20"/>
    <w:rsid w:val="001354A2"/>
  </w:style>
  <w:style w:type="character" w:customStyle="1" w:styleId="S">
    <w:name w:val="S_Обычный Знак"/>
    <w:basedOn w:val="20"/>
    <w:rsid w:val="001354A2"/>
    <w:rPr>
      <w:sz w:val="24"/>
      <w:szCs w:val="24"/>
      <w:lang w:val="ru-RU" w:bidi="ar-SA"/>
    </w:rPr>
  </w:style>
  <w:style w:type="character" w:customStyle="1" w:styleId="22">
    <w:name w:val="Основной текст с отступом 2 Знак"/>
    <w:basedOn w:val="20"/>
    <w:rsid w:val="001354A2"/>
    <w:rPr>
      <w:sz w:val="24"/>
      <w:szCs w:val="24"/>
      <w:lang w:val="ru-RU" w:bidi="ar-SA"/>
    </w:rPr>
  </w:style>
  <w:style w:type="character" w:customStyle="1" w:styleId="a8">
    <w:name w:val="Текст сноски Знак"/>
    <w:basedOn w:val="20"/>
    <w:rsid w:val="001354A2"/>
    <w:rPr>
      <w:lang w:val="ru-RU" w:bidi="ar-SA"/>
    </w:rPr>
  </w:style>
  <w:style w:type="character" w:customStyle="1" w:styleId="a9">
    <w:name w:val="Символ сноски"/>
    <w:basedOn w:val="20"/>
    <w:rsid w:val="001354A2"/>
    <w:rPr>
      <w:rFonts w:cs="Times New Roman"/>
      <w:vertAlign w:val="superscript"/>
    </w:rPr>
  </w:style>
  <w:style w:type="character" w:customStyle="1" w:styleId="aa">
    <w:name w:val="Нижний колонтитул Знак"/>
    <w:basedOn w:val="20"/>
    <w:rsid w:val="001354A2"/>
    <w:rPr>
      <w:sz w:val="24"/>
      <w:szCs w:val="24"/>
      <w:lang w:val="ru-RU" w:bidi="ar-SA"/>
    </w:rPr>
  </w:style>
  <w:style w:type="character" w:styleId="ab">
    <w:name w:val="page number"/>
    <w:basedOn w:val="20"/>
    <w:rsid w:val="001354A2"/>
    <w:rPr>
      <w:rFonts w:cs="Times New Roman"/>
    </w:rPr>
  </w:style>
  <w:style w:type="character" w:customStyle="1" w:styleId="ac">
    <w:name w:val="Верхний колонтитул Знак"/>
    <w:basedOn w:val="20"/>
    <w:rsid w:val="001354A2"/>
    <w:rPr>
      <w:sz w:val="24"/>
      <w:szCs w:val="24"/>
      <w:lang w:val="ru-RU" w:bidi="ar-SA"/>
    </w:rPr>
  </w:style>
  <w:style w:type="character" w:customStyle="1" w:styleId="ad">
    <w:name w:val="Текст выноски Знак"/>
    <w:basedOn w:val="20"/>
    <w:rsid w:val="001354A2"/>
    <w:rPr>
      <w:rFonts w:ascii="Tahoma" w:hAnsi="Tahoma" w:cs="Tahoma"/>
      <w:sz w:val="16"/>
      <w:szCs w:val="16"/>
    </w:rPr>
  </w:style>
  <w:style w:type="character" w:customStyle="1" w:styleId="11">
    <w:name w:val="Основной шрифт абзаца1"/>
    <w:rsid w:val="001354A2"/>
  </w:style>
  <w:style w:type="character" w:customStyle="1" w:styleId="ae">
    <w:name w:val="Без интервала Знак"/>
    <w:basedOn w:val="20"/>
    <w:rsid w:val="001354A2"/>
    <w:rPr>
      <w:rFonts w:ascii="Times New Roman CYR" w:eastAsia="Times New Roman" w:hAnsi="Times New Roman CYR" w:cs="Times New Roman CYR"/>
      <w:sz w:val="24"/>
      <w:szCs w:val="24"/>
      <w:lang w:val="ru-RU" w:bidi="ar-SA"/>
    </w:rPr>
  </w:style>
  <w:style w:type="paragraph" w:customStyle="1" w:styleId="af">
    <w:name w:val="Заголовок"/>
    <w:basedOn w:val="a"/>
    <w:next w:val="a0"/>
    <w:rsid w:val="001354A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354A2"/>
    <w:pPr>
      <w:spacing w:after="120"/>
    </w:pPr>
  </w:style>
  <w:style w:type="paragraph" w:styleId="af0">
    <w:name w:val="List"/>
    <w:basedOn w:val="a0"/>
    <w:rsid w:val="001354A2"/>
    <w:rPr>
      <w:rFonts w:cs="Mangal"/>
    </w:rPr>
  </w:style>
  <w:style w:type="paragraph" w:styleId="af1">
    <w:name w:val="caption"/>
    <w:basedOn w:val="a"/>
    <w:qFormat/>
    <w:rsid w:val="001354A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1354A2"/>
    <w:pPr>
      <w:suppressLineNumbers/>
    </w:pPr>
    <w:rPr>
      <w:rFonts w:cs="Mangal"/>
    </w:rPr>
  </w:style>
  <w:style w:type="paragraph" w:styleId="HTML0">
    <w:name w:val="HTML Preformatted"/>
    <w:basedOn w:val="a"/>
    <w:rsid w:val="001354A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2">
    <w:name w:val="Знак Знак Знак Знак"/>
    <w:basedOn w:val="a"/>
    <w:rsid w:val="001354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Normal (Web)"/>
    <w:basedOn w:val="a"/>
    <w:rsid w:val="001354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Красная строка1"/>
    <w:basedOn w:val="a0"/>
    <w:rsid w:val="001354A2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1354A2"/>
    <w:pPr>
      <w:spacing w:after="120"/>
      <w:ind w:left="283"/>
    </w:pPr>
    <w:rPr>
      <w:sz w:val="16"/>
      <w:szCs w:val="16"/>
    </w:rPr>
  </w:style>
  <w:style w:type="paragraph" w:customStyle="1" w:styleId="af4">
    <w:name w:val="Знак Знак Знак Знак Знак Знак Знак"/>
    <w:basedOn w:val="a"/>
    <w:rsid w:val="001354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Содержимое таблицы"/>
    <w:basedOn w:val="a"/>
    <w:rsid w:val="001354A2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6">
    <w:name w:val="List Paragraph"/>
    <w:basedOn w:val="a"/>
    <w:qFormat/>
    <w:rsid w:val="001354A2"/>
    <w:pPr>
      <w:ind w:left="720"/>
    </w:pPr>
  </w:style>
  <w:style w:type="paragraph" w:styleId="af7">
    <w:name w:val="No Spacing"/>
    <w:qFormat/>
    <w:rsid w:val="001354A2"/>
    <w:pPr>
      <w:widowControl w:val="0"/>
      <w:suppressAutoHyphens/>
      <w:autoSpaceDE w:val="0"/>
    </w:pPr>
    <w:rPr>
      <w:rFonts w:ascii="Times New Roman CYR" w:hAnsi="Times New Roman CYR" w:cs="Times New Roman CYR"/>
      <w:sz w:val="24"/>
      <w:szCs w:val="24"/>
      <w:lang w:eastAsia="zh-CN"/>
    </w:rPr>
  </w:style>
  <w:style w:type="paragraph" w:customStyle="1" w:styleId="text">
    <w:name w:val="text"/>
    <w:basedOn w:val="a"/>
    <w:rsid w:val="001354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354A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S0">
    <w:name w:val="S_Обычный"/>
    <w:basedOn w:val="a"/>
    <w:rsid w:val="001354A2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rsid w:val="001354A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f8">
    <w:name w:val="footnote text"/>
    <w:basedOn w:val="a"/>
    <w:rsid w:val="001354A2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9">
    <w:name w:val="footer"/>
    <w:basedOn w:val="a"/>
    <w:rsid w:val="001354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a">
    <w:name w:val="header"/>
    <w:basedOn w:val="a"/>
    <w:rsid w:val="001354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3">
    <w:name w:val="Список_маркир.2"/>
    <w:basedOn w:val="a"/>
    <w:rsid w:val="001354A2"/>
    <w:pPr>
      <w:tabs>
        <w:tab w:val="left" w:pos="1021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afb">
    <w:name w:val="Balloon Text"/>
    <w:basedOn w:val="a"/>
    <w:rsid w:val="001354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1354A2"/>
    <w:pPr>
      <w:suppressAutoHyphens/>
      <w:autoSpaceDE w:val="0"/>
      <w:spacing w:line="288" w:lineRule="auto"/>
      <w:textAlignment w:val="center"/>
    </w:pPr>
    <w:rPr>
      <w:rFonts w:ascii="NewtonC" w:hAnsi="NewtonC" w:cs="NewtonC"/>
      <w:color w:val="000000"/>
      <w:sz w:val="24"/>
      <w:szCs w:val="24"/>
      <w:lang w:eastAsia="zh-CN"/>
    </w:rPr>
  </w:style>
  <w:style w:type="paragraph" w:customStyle="1" w:styleId="12Arial">
    <w:name w:val="Стиль Основной текст отчета 12 Arial"/>
    <w:basedOn w:val="a0"/>
    <w:rsid w:val="001354A2"/>
    <w:pPr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Arial"/>
      <w:color w:val="000000"/>
      <w:sz w:val="24"/>
      <w:szCs w:val="26"/>
    </w:rPr>
  </w:style>
  <w:style w:type="paragraph" w:customStyle="1" w:styleId="afc">
    <w:name w:val="Заголовок таблицы"/>
    <w:basedOn w:val="af5"/>
    <w:rsid w:val="001354A2"/>
    <w:pPr>
      <w:jc w:val="center"/>
    </w:pPr>
    <w:rPr>
      <w:b/>
      <w:bCs/>
    </w:rPr>
  </w:style>
  <w:style w:type="paragraph" w:customStyle="1" w:styleId="western">
    <w:name w:val="western"/>
    <w:basedOn w:val="a"/>
    <w:uiPriority w:val="99"/>
    <w:semiHidden/>
    <w:rsid w:val="00DB1C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26BE0-E363-4D92-8532-D6C7FCF1C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4113</Words>
  <Characters>23446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коммунальной инфраструктуры  Некрасовского сельского поселения</vt:lpstr>
    </vt:vector>
  </TitlesOfParts>
  <Company>IVANIRS</Company>
  <LinksUpToDate>false</LinksUpToDate>
  <CharactersWithSpaces>27504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коммунальной инфраструктуры  Некрасовского сельского поселения</dc:title>
  <dc:creator>Кузнецова</dc:creator>
  <cp:lastModifiedBy>Зорина Людмила Николаевна</cp:lastModifiedBy>
  <cp:revision>2</cp:revision>
  <cp:lastPrinted>2015-02-26T07:40:00Z</cp:lastPrinted>
  <dcterms:created xsi:type="dcterms:W3CDTF">2016-12-16T07:06:00Z</dcterms:created>
  <dcterms:modified xsi:type="dcterms:W3CDTF">2016-12-16T07:06:00Z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22200.0000000000</vt:lpwstr>
  </property>
  <property fmtid="{D5CDD505-2E9C-101B-9397-08002B2CF9AE}" pid="3" name="docType">
    <vt:lpwstr>43</vt:lpwstr>
  </property>
</Properties>
</file>